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3DC2D7">
      <w:pPr>
        <w:pStyle w:val="8"/>
        <w:keepNext w:val="0"/>
        <w:keepLines w:val="0"/>
        <w:pageBreakBefore w:val="0"/>
        <w:widowControl w:val="0"/>
        <w:kinsoku/>
        <w:wordWrap/>
        <w:autoSpaceDE/>
        <w:autoSpaceDN/>
        <w:bidi w:val="0"/>
        <w:adjustRightInd/>
        <w:snapToGrid/>
        <w:spacing w:line="600" w:lineRule="exact"/>
        <w:ind w:left="0" w:leftChars="0" w:firstLine="0" w:firstLineChars="0"/>
        <w:textAlignment w:val="auto"/>
        <w:rPr>
          <w:rFonts w:hint="default" w:ascii="Times New Roman" w:hAnsi="Times New Roman" w:eastAsia="黑体" w:cs="Times New Roman"/>
          <w:color w:val="auto"/>
          <w:spacing w:val="-3"/>
          <w:kern w:val="0"/>
          <w:sz w:val="32"/>
          <w:szCs w:val="32"/>
          <w:lang w:val="en-US" w:eastAsia="zh-CN" w:bidi="ar-SA"/>
        </w:rPr>
      </w:pPr>
      <w:bookmarkStart w:id="1" w:name="_GoBack"/>
      <w:bookmarkEnd w:id="1"/>
      <w:r>
        <w:rPr>
          <w:rFonts w:hint="default" w:ascii="Times New Roman" w:hAnsi="Times New Roman" w:eastAsia="黑体" w:cs="Times New Roman"/>
          <w:color w:val="auto"/>
          <w:spacing w:val="-3"/>
          <w:kern w:val="0"/>
          <w:sz w:val="32"/>
          <w:szCs w:val="32"/>
          <w:lang w:val="en-US" w:eastAsia="zh-CN" w:bidi="ar-SA"/>
        </w:rPr>
        <w:t>附件6</w:t>
      </w:r>
    </w:p>
    <w:p w14:paraId="11FACA81">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lang w:val="en-US" w:eastAsia="zh-CN"/>
        </w:rPr>
      </w:pPr>
    </w:p>
    <w:p w14:paraId="34DD49B5">
      <w:pPr>
        <w:keepNext w:val="0"/>
        <w:keepLines w:val="0"/>
        <w:pageBreakBefore w:val="0"/>
        <w:widowControl w:val="0"/>
        <w:kinsoku/>
        <w:wordWrap/>
        <w:overflowPunct w:val="0"/>
        <w:topLinePunct/>
        <w:autoSpaceDE/>
        <w:autoSpaceDN/>
        <w:bidi w:val="0"/>
        <w:adjustRightInd/>
        <w:snapToGrid/>
        <w:spacing w:after="313" w:afterLines="100" w:line="600" w:lineRule="exact"/>
        <w:jc w:val="center"/>
        <w:textAlignment w:val="auto"/>
        <w:rPr>
          <w:rFonts w:hint="eastAsia" w:ascii="方正小标宋简体" w:hAnsi="方正小标宋简体" w:eastAsia="方正小标宋简体" w:cs="方正小标宋简体"/>
          <w:b w:val="0"/>
          <w:bCs/>
          <w:color w:val="auto"/>
          <w:spacing w:val="0"/>
          <w:sz w:val="44"/>
          <w:szCs w:val="44"/>
        </w:rPr>
      </w:pPr>
      <w:bookmarkStart w:id="0" w:name="_Toc760970155_WPSOffice_Level1"/>
      <w:r>
        <w:rPr>
          <w:rFonts w:hint="eastAsia" w:ascii="方正小标宋简体" w:hAnsi="方正小标宋简体" w:eastAsia="方正小标宋简体" w:cs="方正小标宋简体"/>
          <w:b w:val="0"/>
          <w:bCs/>
          <w:color w:val="auto"/>
          <w:spacing w:val="0"/>
          <w:sz w:val="44"/>
          <w:szCs w:val="44"/>
          <w:lang w:eastAsia="zh-CN"/>
        </w:rPr>
        <w:t>云南省</w:t>
      </w:r>
      <w:r>
        <w:rPr>
          <w:rFonts w:hint="eastAsia" w:ascii="方正小标宋简体" w:hAnsi="方正小标宋简体" w:eastAsia="方正小标宋简体" w:cs="方正小标宋简体"/>
          <w:b w:val="0"/>
          <w:bCs w:val="0"/>
          <w:i w:val="0"/>
          <w:iCs w:val="0"/>
          <w:snapToGrid w:val="0"/>
          <w:color w:val="auto"/>
          <w:spacing w:val="-11"/>
          <w:w w:val="100"/>
          <w:kern w:val="0"/>
          <w:sz w:val="44"/>
          <w:szCs w:val="44"/>
          <w:u w:val="none"/>
          <w:lang w:val="en-US" w:eastAsia="zh-CN" w:bidi="ar-SA"/>
        </w:rPr>
        <w:t>关心下一代工作</w:t>
      </w:r>
      <w:r>
        <w:rPr>
          <w:rFonts w:hint="eastAsia" w:ascii="方正小标宋简体" w:hAnsi="方正小标宋简体" w:eastAsia="方正小标宋简体" w:cs="方正小标宋简体"/>
          <w:b w:val="0"/>
          <w:bCs/>
          <w:color w:val="auto"/>
          <w:spacing w:val="0"/>
          <w:sz w:val="44"/>
          <w:szCs w:val="44"/>
        </w:rPr>
        <w:t>先进</w:t>
      </w:r>
      <w:r>
        <w:rPr>
          <w:rFonts w:hint="eastAsia" w:ascii="方正小标宋简体" w:hAnsi="方正小标宋简体" w:eastAsia="方正小标宋简体" w:cs="方正小标宋简体"/>
          <w:b w:val="0"/>
          <w:bCs/>
          <w:color w:val="auto"/>
          <w:spacing w:val="0"/>
          <w:sz w:val="44"/>
          <w:szCs w:val="44"/>
          <w:lang w:eastAsia="zh-CN"/>
        </w:rPr>
        <w:t>个人</w:t>
      </w:r>
      <w:r>
        <w:rPr>
          <w:rFonts w:hint="eastAsia" w:ascii="方正小标宋简体" w:hAnsi="方正小标宋简体" w:eastAsia="方正小标宋简体" w:cs="方正小标宋简体"/>
          <w:b w:val="0"/>
          <w:bCs/>
          <w:color w:val="auto"/>
          <w:spacing w:val="0"/>
          <w:sz w:val="44"/>
          <w:szCs w:val="44"/>
          <w:lang w:val="en-US" w:eastAsia="zh-CN"/>
        </w:rPr>
        <w:t>推荐</w:t>
      </w:r>
      <w:r>
        <w:rPr>
          <w:rFonts w:hint="eastAsia" w:ascii="方正小标宋简体" w:hAnsi="方正小标宋简体" w:eastAsia="方正小标宋简体" w:cs="方正小标宋简体"/>
          <w:b w:val="0"/>
          <w:bCs/>
          <w:color w:val="auto"/>
          <w:spacing w:val="0"/>
          <w:sz w:val="44"/>
          <w:szCs w:val="44"/>
        </w:rPr>
        <w:t>登记表</w:t>
      </w:r>
      <w:bookmarkEnd w:id="0"/>
    </w:p>
    <w:p w14:paraId="020CA915">
      <w:pPr>
        <w:keepNext w:val="0"/>
        <w:keepLines w:val="0"/>
        <w:pageBreakBefore w:val="0"/>
        <w:widowControl w:val="0"/>
        <w:kinsoku/>
        <w:wordWrap/>
        <w:overflowPunct w:val="0"/>
        <w:topLinePunct/>
        <w:autoSpaceDE/>
        <w:autoSpaceDN/>
        <w:bidi w:val="0"/>
        <w:adjustRightInd/>
        <w:snapToGrid/>
        <w:spacing w:line="600" w:lineRule="exact"/>
        <w:textAlignment w:val="auto"/>
        <w:rPr>
          <w:rFonts w:hint="eastAsia" w:ascii="仿宋_GB2312" w:hAnsi="仿宋_GB2312" w:eastAsia="仿宋_GB2312" w:cs="仿宋_GB2312"/>
          <w:color w:val="auto"/>
          <w:spacing w:val="0"/>
          <w:sz w:val="32"/>
          <w:szCs w:val="32"/>
        </w:rPr>
      </w:pPr>
      <w:r>
        <w:rPr>
          <w:rFonts w:hint="eastAsia" w:ascii="仿宋_GB2312" w:hAnsi="仿宋_GB2312" w:eastAsia="仿宋_GB2312" w:cs="仿宋_GB2312"/>
          <w:color w:val="auto"/>
          <w:spacing w:val="0"/>
          <w:sz w:val="32"/>
          <w:szCs w:val="32"/>
        </w:rPr>
        <w:t>填报单位：</w:t>
      </w:r>
    </w:p>
    <w:tbl>
      <w:tblPr>
        <w:tblStyle w:val="11"/>
        <w:tblW w:w="93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4"/>
        <w:gridCol w:w="1538"/>
        <w:gridCol w:w="3277"/>
        <w:gridCol w:w="858"/>
        <w:gridCol w:w="858"/>
        <w:gridCol w:w="859"/>
        <w:gridCol w:w="1053"/>
      </w:tblGrid>
      <w:tr w14:paraId="4C133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914" w:type="dxa"/>
            <w:noWrap w:val="0"/>
            <w:vAlign w:val="center"/>
          </w:tcPr>
          <w:p w14:paraId="5822B78E">
            <w:pPr>
              <w:keepNext w:val="0"/>
              <w:keepLines w:val="0"/>
              <w:pageBreakBefore w:val="0"/>
              <w:widowControl w:val="0"/>
              <w:kinsoku/>
              <w:wordWrap/>
              <w:overflowPunct w:val="0"/>
              <w:topLinePunct/>
              <w:autoSpaceDE/>
              <w:autoSpaceDN/>
              <w:bidi w:val="0"/>
              <w:adjustRightInd/>
              <w:snapToGrid/>
              <w:spacing w:line="400" w:lineRule="exact"/>
              <w:jc w:val="center"/>
              <w:textAlignment w:val="auto"/>
              <w:rPr>
                <w:rFonts w:hint="eastAsia" w:ascii="仿宋_GB2312" w:hAnsi="仿宋_GB2312" w:eastAsia="仿宋_GB2312" w:cs="仿宋_GB2312"/>
                <w:b/>
                <w:bCs w:val="0"/>
                <w:color w:val="auto"/>
                <w:spacing w:val="-3"/>
                <w:kern w:val="2"/>
                <w:sz w:val="32"/>
                <w:szCs w:val="32"/>
                <w:lang w:val="en-US" w:eastAsia="zh-CN" w:bidi="ar-SA"/>
              </w:rPr>
            </w:pPr>
            <w:r>
              <w:rPr>
                <w:rFonts w:hint="eastAsia" w:ascii="仿宋_GB2312" w:hAnsi="仿宋_GB2312" w:eastAsia="仿宋_GB2312" w:cs="仿宋_GB2312"/>
                <w:b/>
                <w:bCs w:val="0"/>
                <w:color w:val="auto"/>
                <w:spacing w:val="-3"/>
                <w:sz w:val="32"/>
                <w:szCs w:val="32"/>
              </w:rPr>
              <w:t>序号</w:t>
            </w:r>
          </w:p>
        </w:tc>
        <w:tc>
          <w:tcPr>
            <w:tcW w:w="1538" w:type="dxa"/>
            <w:noWrap w:val="0"/>
            <w:vAlign w:val="center"/>
          </w:tcPr>
          <w:p w14:paraId="519004A3">
            <w:pPr>
              <w:keepNext w:val="0"/>
              <w:keepLines w:val="0"/>
              <w:pageBreakBefore w:val="0"/>
              <w:widowControl w:val="0"/>
              <w:kinsoku/>
              <w:wordWrap/>
              <w:overflowPunct w:val="0"/>
              <w:topLinePunct/>
              <w:autoSpaceDE/>
              <w:autoSpaceDN/>
              <w:bidi w:val="0"/>
              <w:adjustRightInd/>
              <w:snapToGrid/>
              <w:spacing w:line="400" w:lineRule="exact"/>
              <w:jc w:val="center"/>
              <w:textAlignment w:val="auto"/>
              <w:rPr>
                <w:rFonts w:hint="eastAsia" w:ascii="仿宋_GB2312" w:hAnsi="仿宋_GB2312" w:eastAsia="仿宋_GB2312" w:cs="仿宋_GB2312"/>
                <w:b/>
                <w:bCs w:val="0"/>
                <w:color w:val="auto"/>
                <w:spacing w:val="-3"/>
                <w:kern w:val="2"/>
                <w:sz w:val="32"/>
                <w:szCs w:val="32"/>
                <w:lang w:val="en-US" w:eastAsia="zh-CN" w:bidi="ar-SA"/>
              </w:rPr>
            </w:pPr>
            <w:r>
              <w:rPr>
                <w:rFonts w:hint="eastAsia" w:ascii="仿宋_GB2312" w:hAnsi="仿宋_GB2312" w:eastAsia="仿宋_GB2312" w:cs="仿宋_GB2312"/>
                <w:b/>
                <w:bCs w:val="0"/>
                <w:color w:val="auto"/>
                <w:spacing w:val="-3"/>
                <w:sz w:val="32"/>
                <w:szCs w:val="32"/>
              </w:rPr>
              <w:t>姓名</w:t>
            </w:r>
          </w:p>
        </w:tc>
        <w:tc>
          <w:tcPr>
            <w:tcW w:w="3277" w:type="dxa"/>
            <w:noWrap w:val="0"/>
            <w:vAlign w:val="center"/>
          </w:tcPr>
          <w:p w14:paraId="4EB95E8B">
            <w:pPr>
              <w:keepNext w:val="0"/>
              <w:keepLines w:val="0"/>
              <w:pageBreakBefore w:val="0"/>
              <w:widowControl w:val="0"/>
              <w:kinsoku/>
              <w:wordWrap/>
              <w:overflowPunct w:val="0"/>
              <w:topLinePunct/>
              <w:autoSpaceDE/>
              <w:autoSpaceDN/>
              <w:bidi w:val="0"/>
              <w:adjustRightInd/>
              <w:snapToGrid/>
              <w:spacing w:line="400" w:lineRule="exact"/>
              <w:jc w:val="center"/>
              <w:textAlignment w:val="auto"/>
              <w:rPr>
                <w:rFonts w:hint="eastAsia" w:ascii="仿宋_GB2312" w:hAnsi="仿宋_GB2312" w:eastAsia="仿宋_GB2312" w:cs="仿宋_GB2312"/>
                <w:b/>
                <w:bCs w:val="0"/>
                <w:color w:val="auto"/>
                <w:spacing w:val="-3"/>
                <w:sz w:val="32"/>
                <w:szCs w:val="32"/>
                <w:lang w:eastAsia="zh-CN"/>
              </w:rPr>
            </w:pPr>
            <w:r>
              <w:rPr>
                <w:rFonts w:hint="eastAsia" w:ascii="仿宋_GB2312" w:hAnsi="仿宋_GB2312" w:eastAsia="仿宋_GB2312" w:cs="仿宋_GB2312"/>
                <w:b/>
                <w:bCs w:val="0"/>
                <w:color w:val="auto"/>
                <w:spacing w:val="-3"/>
                <w:sz w:val="32"/>
                <w:szCs w:val="32"/>
                <w:lang w:eastAsia="zh-CN"/>
              </w:rPr>
              <w:t>单</w:t>
            </w:r>
            <w:r>
              <w:rPr>
                <w:rFonts w:hint="eastAsia" w:ascii="仿宋_GB2312" w:hAnsi="仿宋_GB2312" w:eastAsia="仿宋_GB2312" w:cs="仿宋_GB2312"/>
                <w:b/>
                <w:bCs w:val="0"/>
                <w:color w:val="auto"/>
                <w:spacing w:val="-3"/>
                <w:sz w:val="32"/>
                <w:szCs w:val="32"/>
                <w:lang w:val="en-US" w:eastAsia="zh-CN"/>
              </w:rPr>
              <w:t xml:space="preserve"> </w:t>
            </w:r>
            <w:r>
              <w:rPr>
                <w:rFonts w:hint="eastAsia" w:ascii="仿宋_GB2312" w:hAnsi="仿宋_GB2312" w:eastAsia="仿宋_GB2312" w:cs="仿宋_GB2312"/>
                <w:b/>
                <w:bCs w:val="0"/>
                <w:color w:val="auto"/>
                <w:spacing w:val="-3"/>
                <w:sz w:val="32"/>
                <w:szCs w:val="32"/>
                <w:lang w:eastAsia="zh-CN"/>
              </w:rPr>
              <w:t>位</w:t>
            </w:r>
            <w:r>
              <w:rPr>
                <w:rFonts w:hint="eastAsia" w:ascii="仿宋_GB2312" w:hAnsi="仿宋_GB2312" w:eastAsia="仿宋_GB2312" w:cs="仿宋_GB2312"/>
                <w:b/>
                <w:bCs w:val="0"/>
                <w:color w:val="auto"/>
                <w:spacing w:val="-3"/>
                <w:sz w:val="32"/>
                <w:szCs w:val="32"/>
                <w:lang w:val="en-US" w:eastAsia="zh-CN"/>
              </w:rPr>
              <w:t xml:space="preserve"> </w:t>
            </w:r>
            <w:r>
              <w:rPr>
                <w:rFonts w:hint="eastAsia" w:ascii="仿宋_GB2312" w:hAnsi="仿宋_GB2312" w:eastAsia="仿宋_GB2312" w:cs="仿宋_GB2312"/>
                <w:b/>
                <w:bCs w:val="0"/>
                <w:color w:val="auto"/>
                <w:spacing w:val="-3"/>
                <w:sz w:val="32"/>
                <w:szCs w:val="32"/>
                <w:lang w:eastAsia="zh-CN"/>
              </w:rPr>
              <w:t>及</w:t>
            </w:r>
            <w:r>
              <w:rPr>
                <w:rFonts w:hint="eastAsia" w:ascii="仿宋_GB2312" w:hAnsi="仿宋_GB2312" w:eastAsia="仿宋_GB2312" w:cs="仿宋_GB2312"/>
                <w:b/>
                <w:bCs w:val="0"/>
                <w:color w:val="auto"/>
                <w:spacing w:val="-3"/>
                <w:sz w:val="32"/>
                <w:szCs w:val="32"/>
                <w:lang w:val="en-US" w:eastAsia="zh-CN"/>
              </w:rPr>
              <w:t xml:space="preserve"> </w:t>
            </w:r>
            <w:r>
              <w:rPr>
                <w:rFonts w:hint="eastAsia" w:ascii="仿宋_GB2312" w:hAnsi="仿宋_GB2312" w:eastAsia="仿宋_GB2312" w:cs="仿宋_GB2312"/>
                <w:b/>
                <w:bCs w:val="0"/>
                <w:color w:val="auto"/>
                <w:spacing w:val="-3"/>
                <w:sz w:val="32"/>
                <w:szCs w:val="32"/>
                <w:lang w:eastAsia="zh-CN"/>
              </w:rPr>
              <w:t>职</w:t>
            </w:r>
            <w:r>
              <w:rPr>
                <w:rFonts w:hint="eastAsia" w:ascii="仿宋_GB2312" w:hAnsi="仿宋_GB2312" w:eastAsia="仿宋_GB2312" w:cs="仿宋_GB2312"/>
                <w:b/>
                <w:bCs w:val="0"/>
                <w:color w:val="auto"/>
                <w:spacing w:val="-3"/>
                <w:sz w:val="32"/>
                <w:szCs w:val="32"/>
                <w:lang w:val="en-US" w:eastAsia="zh-CN"/>
              </w:rPr>
              <w:t xml:space="preserve"> </w:t>
            </w:r>
            <w:r>
              <w:rPr>
                <w:rFonts w:hint="eastAsia" w:ascii="仿宋_GB2312" w:hAnsi="仿宋_GB2312" w:eastAsia="仿宋_GB2312" w:cs="仿宋_GB2312"/>
                <w:b/>
                <w:bCs w:val="0"/>
                <w:color w:val="auto"/>
                <w:spacing w:val="-3"/>
                <w:sz w:val="32"/>
                <w:szCs w:val="32"/>
                <w:lang w:eastAsia="zh-CN"/>
              </w:rPr>
              <w:t>务</w:t>
            </w:r>
          </w:p>
        </w:tc>
        <w:tc>
          <w:tcPr>
            <w:tcW w:w="858" w:type="dxa"/>
            <w:noWrap w:val="0"/>
            <w:vAlign w:val="center"/>
          </w:tcPr>
          <w:p w14:paraId="1E017E31">
            <w:pPr>
              <w:keepNext w:val="0"/>
              <w:keepLines w:val="0"/>
              <w:pageBreakBefore w:val="0"/>
              <w:widowControl w:val="0"/>
              <w:kinsoku/>
              <w:wordWrap/>
              <w:overflowPunct w:val="0"/>
              <w:topLinePunct/>
              <w:autoSpaceDE/>
              <w:autoSpaceDN/>
              <w:bidi w:val="0"/>
              <w:adjustRightInd/>
              <w:snapToGrid/>
              <w:spacing w:line="400" w:lineRule="exact"/>
              <w:jc w:val="center"/>
              <w:textAlignment w:val="auto"/>
              <w:rPr>
                <w:rFonts w:hint="eastAsia" w:ascii="仿宋_GB2312" w:hAnsi="仿宋_GB2312" w:eastAsia="仿宋_GB2312" w:cs="仿宋_GB2312"/>
                <w:b/>
                <w:bCs w:val="0"/>
                <w:color w:val="auto"/>
                <w:spacing w:val="-3"/>
                <w:kern w:val="2"/>
                <w:sz w:val="32"/>
                <w:szCs w:val="32"/>
                <w:lang w:val="en-US" w:eastAsia="zh-CN" w:bidi="ar-SA"/>
              </w:rPr>
            </w:pPr>
            <w:r>
              <w:rPr>
                <w:rFonts w:hint="eastAsia" w:ascii="仿宋_GB2312" w:hAnsi="仿宋_GB2312" w:eastAsia="仿宋_GB2312" w:cs="仿宋_GB2312"/>
                <w:b/>
                <w:bCs w:val="0"/>
                <w:color w:val="auto"/>
                <w:spacing w:val="-3"/>
                <w:sz w:val="32"/>
                <w:szCs w:val="32"/>
              </w:rPr>
              <w:t>性别</w:t>
            </w:r>
          </w:p>
        </w:tc>
        <w:tc>
          <w:tcPr>
            <w:tcW w:w="858" w:type="dxa"/>
            <w:noWrap w:val="0"/>
            <w:vAlign w:val="center"/>
          </w:tcPr>
          <w:p w14:paraId="4BF32B23">
            <w:pPr>
              <w:keepNext w:val="0"/>
              <w:keepLines w:val="0"/>
              <w:pageBreakBefore w:val="0"/>
              <w:widowControl w:val="0"/>
              <w:kinsoku/>
              <w:wordWrap/>
              <w:overflowPunct w:val="0"/>
              <w:topLinePunct/>
              <w:autoSpaceDE/>
              <w:autoSpaceDN/>
              <w:bidi w:val="0"/>
              <w:adjustRightInd/>
              <w:snapToGrid/>
              <w:spacing w:line="400" w:lineRule="exact"/>
              <w:jc w:val="center"/>
              <w:textAlignment w:val="auto"/>
              <w:rPr>
                <w:rFonts w:hint="eastAsia" w:ascii="仿宋_GB2312" w:hAnsi="仿宋_GB2312" w:eastAsia="仿宋_GB2312" w:cs="仿宋_GB2312"/>
                <w:b/>
                <w:bCs w:val="0"/>
                <w:color w:val="auto"/>
                <w:spacing w:val="-3"/>
                <w:kern w:val="2"/>
                <w:sz w:val="32"/>
                <w:szCs w:val="32"/>
                <w:lang w:val="en-US" w:eastAsia="zh-CN" w:bidi="ar-SA"/>
              </w:rPr>
            </w:pPr>
            <w:r>
              <w:rPr>
                <w:rFonts w:hint="eastAsia" w:ascii="仿宋_GB2312" w:hAnsi="仿宋_GB2312" w:eastAsia="仿宋_GB2312" w:cs="仿宋_GB2312"/>
                <w:b/>
                <w:bCs w:val="0"/>
                <w:color w:val="auto"/>
                <w:spacing w:val="-3"/>
                <w:sz w:val="32"/>
                <w:szCs w:val="32"/>
              </w:rPr>
              <w:t>民族</w:t>
            </w:r>
          </w:p>
        </w:tc>
        <w:tc>
          <w:tcPr>
            <w:tcW w:w="859" w:type="dxa"/>
            <w:noWrap w:val="0"/>
            <w:vAlign w:val="center"/>
          </w:tcPr>
          <w:p w14:paraId="03170183">
            <w:pPr>
              <w:keepNext w:val="0"/>
              <w:keepLines w:val="0"/>
              <w:pageBreakBefore w:val="0"/>
              <w:widowControl w:val="0"/>
              <w:kinsoku/>
              <w:wordWrap/>
              <w:overflowPunct w:val="0"/>
              <w:topLinePunct/>
              <w:autoSpaceDE/>
              <w:autoSpaceDN/>
              <w:bidi w:val="0"/>
              <w:adjustRightInd/>
              <w:snapToGrid/>
              <w:spacing w:line="400" w:lineRule="exact"/>
              <w:jc w:val="center"/>
              <w:textAlignment w:val="auto"/>
              <w:rPr>
                <w:rFonts w:hint="eastAsia" w:ascii="仿宋_GB2312" w:hAnsi="仿宋_GB2312" w:eastAsia="仿宋_GB2312" w:cs="仿宋_GB2312"/>
                <w:b/>
                <w:bCs w:val="0"/>
                <w:color w:val="auto"/>
                <w:spacing w:val="-3"/>
                <w:kern w:val="2"/>
                <w:sz w:val="32"/>
                <w:szCs w:val="32"/>
                <w:lang w:val="en-US" w:eastAsia="zh-CN" w:bidi="ar-SA"/>
              </w:rPr>
            </w:pPr>
            <w:r>
              <w:rPr>
                <w:rFonts w:hint="eastAsia" w:ascii="仿宋_GB2312" w:hAnsi="仿宋_GB2312" w:eastAsia="仿宋_GB2312" w:cs="仿宋_GB2312"/>
                <w:b/>
                <w:bCs w:val="0"/>
                <w:color w:val="auto"/>
                <w:spacing w:val="-3"/>
                <w:sz w:val="32"/>
                <w:szCs w:val="32"/>
              </w:rPr>
              <w:t>年龄</w:t>
            </w:r>
          </w:p>
        </w:tc>
        <w:tc>
          <w:tcPr>
            <w:tcW w:w="1053" w:type="dxa"/>
            <w:noWrap w:val="0"/>
            <w:vAlign w:val="center"/>
          </w:tcPr>
          <w:p w14:paraId="52A6D4A2">
            <w:pPr>
              <w:keepNext w:val="0"/>
              <w:keepLines w:val="0"/>
              <w:pageBreakBefore w:val="0"/>
              <w:widowControl w:val="0"/>
              <w:kinsoku/>
              <w:wordWrap/>
              <w:overflowPunct w:val="0"/>
              <w:topLinePunct/>
              <w:autoSpaceDE/>
              <w:autoSpaceDN/>
              <w:bidi w:val="0"/>
              <w:adjustRightInd/>
              <w:snapToGrid/>
              <w:spacing w:line="400" w:lineRule="exact"/>
              <w:jc w:val="center"/>
              <w:textAlignment w:val="auto"/>
              <w:rPr>
                <w:rFonts w:hint="eastAsia" w:ascii="仿宋_GB2312" w:hAnsi="仿宋_GB2312" w:eastAsia="仿宋_GB2312" w:cs="仿宋_GB2312"/>
                <w:b/>
                <w:bCs w:val="0"/>
                <w:color w:val="auto"/>
                <w:spacing w:val="-3"/>
                <w:sz w:val="32"/>
                <w:szCs w:val="32"/>
                <w:lang w:eastAsia="zh-CN"/>
              </w:rPr>
            </w:pPr>
            <w:r>
              <w:rPr>
                <w:rFonts w:hint="eastAsia" w:ascii="仿宋_GB2312" w:hAnsi="仿宋_GB2312" w:eastAsia="仿宋_GB2312" w:cs="仿宋_GB2312"/>
                <w:b/>
                <w:bCs w:val="0"/>
                <w:color w:val="auto"/>
                <w:spacing w:val="-3"/>
                <w:sz w:val="32"/>
                <w:szCs w:val="32"/>
                <w:lang w:eastAsia="zh-CN"/>
              </w:rPr>
              <w:t>备注</w:t>
            </w:r>
          </w:p>
        </w:tc>
      </w:tr>
      <w:tr w14:paraId="05ED3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914" w:type="dxa"/>
            <w:noWrap w:val="0"/>
            <w:vAlign w:val="top"/>
          </w:tcPr>
          <w:p w14:paraId="0FCF211F">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1538" w:type="dxa"/>
            <w:noWrap w:val="0"/>
            <w:vAlign w:val="top"/>
          </w:tcPr>
          <w:p w14:paraId="1C656DC2">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3277" w:type="dxa"/>
            <w:noWrap w:val="0"/>
            <w:vAlign w:val="top"/>
          </w:tcPr>
          <w:p w14:paraId="5876B068">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858" w:type="dxa"/>
            <w:noWrap w:val="0"/>
            <w:vAlign w:val="top"/>
          </w:tcPr>
          <w:p w14:paraId="0350A6D9">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858" w:type="dxa"/>
            <w:noWrap w:val="0"/>
            <w:vAlign w:val="top"/>
          </w:tcPr>
          <w:p w14:paraId="71207A57">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859" w:type="dxa"/>
            <w:noWrap w:val="0"/>
            <w:vAlign w:val="top"/>
          </w:tcPr>
          <w:p w14:paraId="3AD730D7">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1053" w:type="dxa"/>
            <w:noWrap w:val="0"/>
            <w:vAlign w:val="top"/>
          </w:tcPr>
          <w:p w14:paraId="4F79E120">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r>
      <w:tr w14:paraId="1331E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914" w:type="dxa"/>
            <w:noWrap w:val="0"/>
            <w:vAlign w:val="top"/>
          </w:tcPr>
          <w:p w14:paraId="444B01DF">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1538" w:type="dxa"/>
            <w:noWrap w:val="0"/>
            <w:vAlign w:val="top"/>
          </w:tcPr>
          <w:p w14:paraId="722393E2">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3277" w:type="dxa"/>
            <w:noWrap w:val="0"/>
            <w:vAlign w:val="top"/>
          </w:tcPr>
          <w:p w14:paraId="7E8D7415">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858" w:type="dxa"/>
            <w:noWrap w:val="0"/>
            <w:vAlign w:val="top"/>
          </w:tcPr>
          <w:p w14:paraId="2181873E">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858" w:type="dxa"/>
            <w:noWrap w:val="0"/>
            <w:vAlign w:val="top"/>
          </w:tcPr>
          <w:p w14:paraId="4280EF90">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859" w:type="dxa"/>
            <w:noWrap w:val="0"/>
            <w:vAlign w:val="top"/>
          </w:tcPr>
          <w:p w14:paraId="58FD0081">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1053" w:type="dxa"/>
            <w:noWrap w:val="0"/>
            <w:vAlign w:val="top"/>
          </w:tcPr>
          <w:p w14:paraId="2ABD312E">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r>
      <w:tr w14:paraId="1D425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914" w:type="dxa"/>
            <w:noWrap w:val="0"/>
            <w:vAlign w:val="top"/>
          </w:tcPr>
          <w:p w14:paraId="02406972">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1538" w:type="dxa"/>
            <w:noWrap w:val="0"/>
            <w:vAlign w:val="top"/>
          </w:tcPr>
          <w:p w14:paraId="3510F258">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3277" w:type="dxa"/>
            <w:noWrap w:val="0"/>
            <w:vAlign w:val="top"/>
          </w:tcPr>
          <w:p w14:paraId="23CF0540">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858" w:type="dxa"/>
            <w:noWrap w:val="0"/>
            <w:vAlign w:val="top"/>
          </w:tcPr>
          <w:p w14:paraId="540E1A4A">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858" w:type="dxa"/>
            <w:noWrap w:val="0"/>
            <w:vAlign w:val="top"/>
          </w:tcPr>
          <w:p w14:paraId="305A052A">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859" w:type="dxa"/>
            <w:noWrap w:val="0"/>
            <w:vAlign w:val="top"/>
          </w:tcPr>
          <w:p w14:paraId="24F9C98D">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1053" w:type="dxa"/>
            <w:noWrap w:val="0"/>
            <w:vAlign w:val="top"/>
          </w:tcPr>
          <w:p w14:paraId="4E8C4D37">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r>
      <w:tr w14:paraId="6F4D4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914" w:type="dxa"/>
            <w:noWrap w:val="0"/>
            <w:vAlign w:val="top"/>
          </w:tcPr>
          <w:p w14:paraId="3800977F">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1538" w:type="dxa"/>
            <w:noWrap w:val="0"/>
            <w:vAlign w:val="top"/>
          </w:tcPr>
          <w:p w14:paraId="3A2AC2A3">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3277" w:type="dxa"/>
            <w:noWrap w:val="0"/>
            <w:vAlign w:val="top"/>
          </w:tcPr>
          <w:p w14:paraId="4D12777F">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858" w:type="dxa"/>
            <w:noWrap w:val="0"/>
            <w:vAlign w:val="top"/>
          </w:tcPr>
          <w:p w14:paraId="1D6ADF00">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858" w:type="dxa"/>
            <w:noWrap w:val="0"/>
            <w:vAlign w:val="top"/>
          </w:tcPr>
          <w:p w14:paraId="571D8821">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859" w:type="dxa"/>
            <w:noWrap w:val="0"/>
            <w:vAlign w:val="top"/>
          </w:tcPr>
          <w:p w14:paraId="20516F35">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1053" w:type="dxa"/>
            <w:noWrap w:val="0"/>
            <w:vAlign w:val="top"/>
          </w:tcPr>
          <w:p w14:paraId="25D534D9">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r>
      <w:tr w14:paraId="18BB6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914" w:type="dxa"/>
            <w:noWrap w:val="0"/>
            <w:vAlign w:val="top"/>
          </w:tcPr>
          <w:p w14:paraId="5D5B8EEE">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1538" w:type="dxa"/>
            <w:noWrap w:val="0"/>
            <w:vAlign w:val="top"/>
          </w:tcPr>
          <w:p w14:paraId="3090BFAF">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3277" w:type="dxa"/>
            <w:noWrap w:val="0"/>
            <w:vAlign w:val="top"/>
          </w:tcPr>
          <w:p w14:paraId="719D5C6B">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858" w:type="dxa"/>
            <w:noWrap w:val="0"/>
            <w:vAlign w:val="top"/>
          </w:tcPr>
          <w:p w14:paraId="4460265E">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858" w:type="dxa"/>
            <w:noWrap w:val="0"/>
            <w:vAlign w:val="top"/>
          </w:tcPr>
          <w:p w14:paraId="14F11CFB">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859" w:type="dxa"/>
            <w:noWrap w:val="0"/>
            <w:vAlign w:val="top"/>
          </w:tcPr>
          <w:p w14:paraId="299F27E1">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1053" w:type="dxa"/>
            <w:noWrap w:val="0"/>
            <w:vAlign w:val="top"/>
          </w:tcPr>
          <w:p w14:paraId="368383AA">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r>
      <w:tr w14:paraId="48D31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914" w:type="dxa"/>
            <w:noWrap w:val="0"/>
            <w:vAlign w:val="top"/>
          </w:tcPr>
          <w:p w14:paraId="72371F2F">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1538" w:type="dxa"/>
            <w:noWrap w:val="0"/>
            <w:vAlign w:val="top"/>
          </w:tcPr>
          <w:p w14:paraId="48ED09A5">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3277" w:type="dxa"/>
            <w:noWrap w:val="0"/>
            <w:vAlign w:val="top"/>
          </w:tcPr>
          <w:p w14:paraId="0481F21E">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858" w:type="dxa"/>
            <w:noWrap w:val="0"/>
            <w:vAlign w:val="top"/>
          </w:tcPr>
          <w:p w14:paraId="682EFD34">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858" w:type="dxa"/>
            <w:noWrap w:val="0"/>
            <w:vAlign w:val="top"/>
          </w:tcPr>
          <w:p w14:paraId="1BA915E9">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859" w:type="dxa"/>
            <w:noWrap w:val="0"/>
            <w:vAlign w:val="top"/>
          </w:tcPr>
          <w:p w14:paraId="7280DD7D">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1053" w:type="dxa"/>
            <w:noWrap w:val="0"/>
            <w:vAlign w:val="top"/>
          </w:tcPr>
          <w:p w14:paraId="262F68B6">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r>
      <w:tr w14:paraId="4F94E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914" w:type="dxa"/>
            <w:noWrap w:val="0"/>
            <w:vAlign w:val="top"/>
          </w:tcPr>
          <w:p w14:paraId="2AFBCB74">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1538" w:type="dxa"/>
            <w:noWrap w:val="0"/>
            <w:vAlign w:val="top"/>
          </w:tcPr>
          <w:p w14:paraId="4DA857E7">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3277" w:type="dxa"/>
            <w:noWrap w:val="0"/>
            <w:vAlign w:val="top"/>
          </w:tcPr>
          <w:p w14:paraId="22B26A42">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858" w:type="dxa"/>
            <w:noWrap w:val="0"/>
            <w:vAlign w:val="top"/>
          </w:tcPr>
          <w:p w14:paraId="2838CFE9">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858" w:type="dxa"/>
            <w:noWrap w:val="0"/>
            <w:vAlign w:val="top"/>
          </w:tcPr>
          <w:p w14:paraId="445A9EE7">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859" w:type="dxa"/>
            <w:noWrap w:val="0"/>
            <w:vAlign w:val="top"/>
          </w:tcPr>
          <w:p w14:paraId="60841DC9">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1053" w:type="dxa"/>
            <w:noWrap w:val="0"/>
            <w:vAlign w:val="top"/>
          </w:tcPr>
          <w:p w14:paraId="2D6E9B6A">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r>
      <w:tr w14:paraId="2719F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914" w:type="dxa"/>
            <w:noWrap w:val="0"/>
            <w:vAlign w:val="top"/>
          </w:tcPr>
          <w:p w14:paraId="09A31365">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1538" w:type="dxa"/>
            <w:noWrap w:val="0"/>
            <w:vAlign w:val="top"/>
          </w:tcPr>
          <w:p w14:paraId="08D9687B">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3277" w:type="dxa"/>
            <w:noWrap w:val="0"/>
            <w:vAlign w:val="top"/>
          </w:tcPr>
          <w:p w14:paraId="075A7A9C">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858" w:type="dxa"/>
            <w:noWrap w:val="0"/>
            <w:vAlign w:val="top"/>
          </w:tcPr>
          <w:p w14:paraId="7FB8BBE8">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858" w:type="dxa"/>
            <w:noWrap w:val="0"/>
            <w:vAlign w:val="top"/>
          </w:tcPr>
          <w:p w14:paraId="3F27A668">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859" w:type="dxa"/>
            <w:noWrap w:val="0"/>
            <w:vAlign w:val="top"/>
          </w:tcPr>
          <w:p w14:paraId="1AD40C77">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1053" w:type="dxa"/>
            <w:noWrap w:val="0"/>
            <w:vAlign w:val="top"/>
          </w:tcPr>
          <w:p w14:paraId="2A7B37B5">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r>
      <w:tr w14:paraId="47598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914" w:type="dxa"/>
            <w:noWrap w:val="0"/>
            <w:vAlign w:val="top"/>
          </w:tcPr>
          <w:p w14:paraId="58655B43">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1538" w:type="dxa"/>
            <w:noWrap w:val="0"/>
            <w:vAlign w:val="top"/>
          </w:tcPr>
          <w:p w14:paraId="15440908">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3277" w:type="dxa"/>
            <w:noWrap w:val="0"/>
            <w:vAlign w:val="top"/>
          </w:tcPr>
          <w:p w14:paraId="132B78FD">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858" w:type="dxa"/>
            <w:noWrap w:val="0"/>
            <w:vAlign w:val="top"/>
          </w:tcPr>
          <w:p w14:paraId="44CA54DF">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858" w:type="dxa"/>
            <w:noWrap w:val="0"/>
            <w:vAlign w:val="top"/>
          </w:tcPr>
          <w:p w14:paraId="1CCDB847">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859" w:type="dxa"/>
            <w:noWrap w:val="0"/>
            <w:vAlign w:val="top"/>
          </w:tcPr>
          <w:p w14:paraId="0C504EC3">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c>
          <w:tcPr>
            <w:tcW w:w="1053" w:type="dxa"/>
            <w:noWrap w:val="0"/>
            <w:vAlign w:val="top"/>
          </w:tcPr>
          <w:p w14:paraId="46A7B3E2">
            <w:pPr>
              <w:keepNext w:val="0"/>
              <w:keepLines w:val="0"/>
              <w:pageBreakBefore w:val="0"/>
              <w:widowControl w:val="0"/>
              <w:kinsoku/>
              <w:wordWrap/>
              <w:overflowPunct w:val="0"/>
              <w:topLinePunct/>
              <w:autoSpaceDE/>
              <w:autoSpaceDN/>
              <w:bidi w:val="0"/>
              <w:adjustRightInd/>
              <w:snapToGrid/>
              <w:spacing w:line="400" w:lineRule="exact"/>
              <w:textAlignment w:val="auto"/>
              <w:rPr>
                <w:rFonts w:hint="default" w:ascii="Times New Roman" w:hAnsi="Times New Roman" w:eastAsia="仿宋_GB2312" w:cs="Times New Roman"/>
                <w:color w:val="auto"/>
                <w:spacing w:val="-3"/>
                <w:sz w:val="28"/>
                <w:szCs w:val="28"/>
                <w:vertAlign w:val="baseline"/>
              </w:rPr>
            </w:pPr>
          </w:p>
        </w:tc>
      </w:tr>
    </w:tbl>
    <w:p w14:paraId="5B732937">
      <w:pPr>
        <w:keepNext w:val="0"/>
        <w:keepLines w:val="0"/>
        <w:pageBreakBefore w:val="0"/>
        <w:widowControl w:val="0"/>
        <w:kinsoku/>
        <w:wordWrap/>
        <w:overflowPunct w:val="0"/>
        <w:topLinePunct/>
        <w:autoSpaceDE/>
        <w:autoSpaceDN/>
        <w:bidi w:val="0"/>
        <w:adjustRightInd/>
        <w:snapToGrid/>
        <w:spacing w:line="500" w:lineRule="exact"/>
        <w:textAlignment w:val="auto"/>
        <w:rPr>
          <w:rFonts w:hint="eastAsia" w:ascii="楷体_GB2312" w:hAnsi="楷体_GB2312" w:eastAsia="楷体_GB2312" w:cs="楷体_GB2312"/>
          <w:color w:val="auto"/>
          <w:spacing w:val="0"/>
          <w:sz w:val="32"/>
          <w:szCs w:val="32"/>
          <w:lang w:eastAsia="zh-CN"/>
        </w:rPr>
      </w:pPr>
      <w:r>
        <w:rPr>
          <w:rFonts w:hint="eastAsia" w:ascii="楷体_GB2312" w:hAnsi="楷体_GB2312" w:eastAsia="楷体_GB2312" w:cs="楷体_GB2312"/>
          <w:color w:val="auto"/>
          <w:spacing w:val="0"/>
          <w:sz w:val="32"/>
          <w:szCs w:val="32"/>
          <w:lang w:eastAsia="zh-CN"/>
        </w:rPr>
        <w:t>注：备选先进个人请备注“备选”。</w:t>
      </w:r>
    </w:p>
    <w:p w14:paraId="1760C297">
      <w:pPr>
        <w:keepNext w:val="0"/>
        <w:keepLines w:val="0"/>
        <w:pageBreakBefore w:val="0"/>
        <w:widowControl w:val="0"/>
        <w:kinsoku/>
        <w:wordWrap/>
        <w:overflowPunct w:val="0"/>
        <w:topLinePunct/>
        <w:autoSpaceDE/>
        <w:autoSpaceDN/>
        <w:bidi w:val="0"/>
        <w:adjustRightInd/>
        <w:snapToGrid/>
        <w:spacing w:line="500" w:lineRule="exact"/>
        <w:textAlignment w:val="auto"/>
        <w:rPr>
          <w:rFonts w:hint="eastAsia" w:ascii="楷体_GB2312" w:hAnsi="楷体_GB2312" w:eastAsia="楷体_GB2312" w:cs="楷体_GB2312"/>
          <w:color w:val="auto"/>
          <w:spacing w:val="0"/>
          <w:sz w:val="32"/>
          <w:szCs w:val="32"/>
          <w:lang w:val="en-US" w:eastAsia="zh-CN"/>
        </w:rPr>
      </w:pPr>
      <w:r>
        <w:rPr>
          <w:rFonts w:hint="eastAsia" w:ascii="楷体_GB2312" w:hAnsi="楷体_GB2312" w:eastAsia="楷体_GB2312" w:cs="楷体_GB2312"/>
          <w:color w:val="auto"/>
          <w:spacing w:val="0"/>
          <w:sz w:val="32"/>
          <w:szCs w:val="32"/>
        </w:rPr>
        <w:t>报送时间：</w:t>
      </w:r>
      <w:r>
        <w:rPr>
          <w:rFonts w:hint="eastAsia" w:ascii="楷体_GB2312" w:hAnsi="楷体_GB2312" w:eastAsia="楷体_GB2312" w:cs="楷体_GB2312"/>
          <w:color w:val="auto"/>
          <w:spacing w:val="0"/>
          <w:sz w:val="32"/>
          <w:szCs w:val="32"/>
          <w:lang w:val="en-US" w:eastAsia="zh-CN"/>
        </w:rPr>
        <w:t xml:space="preserve">   </w:t>
      </w:r>
      <w:r>
        <w:rPr>
          <w:rFonts w:hint="eastAsia" w:ascii="楷体_GB2312" w:hAnsi="楷体_GB2312" w:eastAsia="楷体_GB2312" w:cs="楷体_GB2312"/>
          <w:color w:val="auto"/>
          <w:spacing w:val="0"/>
          <w:sz w:val="32"/>
          <w:szCs w:val="32"/>
        </w:rPr>
        <w:t>年</w:t>
      </w:r>
      <w:r>
        <w:rPr>
          <w:rFonts w:hint="eastAsia" w:ascii="楷体_GB2312" w:hAnsi="楷体_GB2312" w:eastAsia="楷体_GB2312" w:cs="楷体_GB2312"/>
          <w:color w:val="auto"/>
          <w:spacing w:val="0"/>
          <w:sz w:val="32"/>
          <w:szCs w:val="32"/>
          <w:lang w:val="en-US" w:eastAsia="zh-CN"/>
        </w:rPr>
        <w:t xml:space="preserve">  </w:t>
      </w:r>
      <w:r>
        <w:rPr>
          <w:rFonts w:hint="eastAsia" w:ascii="楷体_GB2312" w:hAnsi="楷体_GB2312" w:eastAsia="楷体_GB2312" w:cs="楷体_GB2312"/>
          <w:color w:val="auto"/>
          <w:spacing w:val="0"/>
          <w:sz w:val="32"/>
          <w:szCs w:val="32"/>
        </w:rPr>
        <w:t>月</w:t>
      </w:r>
      <w:r>
        <w:rPr>
          <w:rFonts w:hint="eastAsia" w:ascii="楷体_GB2312" w:hAnsi="楷体_GB2312" w:eastAsia="楷体_GB2312" w:cs="楷体_GB2312"/>
          <w:color w:val="auto"/>
          <w:spacing w:val="0"/>
          <w:sz w:val="32"/>
          <w:szCs w:val="32"/>
          <w:lang w:val="en-US" w:eastAsia="zh-CN"/>
        </w:rPr>
        <w:t xml:space="preserve">  </w:t>
      </w:r>
      <w:r>
        <w:rPr>
          <w:rFonts w:hint="eastAsia" w:ascii="楷体_GB2312" w:hAnsi="楷体_GB2312" w:eastAsia="楷体_GB2312" w:cs="楷体_GB2312"/>
          <w:color w:val="auto"/>
          <w:spacing w:val="0"/>
          <w:sz w:val="32"/>
          <w:szCs w:val="32"/>
        </w:rPr>
        <w:t>日</w:t>
      </w:r>
      <w:r>
        <w:rPr>
          <w:rFonts w:hint="eastAsia" w:ascii="楷体_GB2312" w:hAnsi="楷体_GB2312" w:eastAsia="楷体_GB2312" w:cs="楷体_GB2312"/>
          <w:color w:val="auto"/>
          <w:spacing w:val="0"/>
          <w:sz w:val="32"/>
          <w:szCs w:val="32"/>
          <w:lang w:val="en-US" w:eastAsia="zh-CN"/>
        </w:rPr>
        <w:t xml:space="preserve">       </w:t>
      </w:r>
      <w:r>
        <w:rPr>
          <w:rFonts w:hint="eastAsia" w:ascii="楷体_GB2312" w:hAnsi="楷体_GB2312" w:eastAsia="楷体_GB2312" w:cs="楷体_GB2312"/>
          <w:color w:val="auto"/>
          <w:spacing w:val="0"/>
          <w:sz w:val="32"/>
          <w:szCs w:val="32"/>
        </w:rPr>
        <w:t>填报人：</w:t>
      </w:r>
      <w:r>
        <w:rPr>
          <w:rFonts w:hint="eastAsia" w:ascii="楷体_GB2312" w:hAnsi="楷体_GB2312" w:eastAsia="楷体_GB2312" w:cs="楷体_GB2312"/>
          <w:color w:val="auto"/>
          <w:spacing w:val="0"/>
          <w:sz w:val="32"/>
          <w:szCs w:val="32"/>
          <w:lang w:val="en-US" w:eastAsia="zh-CN"/>
        </w:rPr>
        <w:t xml:space="preserve">     </w:t>
      </w:r>
      <w:r>
        <w:rPr>
          <w:rFonts w:hint="eastAsia" w:ascii="楷体_GB2312" w:hAnsi="楷体_GB2312" w:eastAsia="楷体_GB2312" w:cs="楷体_GB2312"/>
          <w:color w:val="auto"/>
          <w:spacing w:val="0"/>
          <w:sz w:val="32"/>
          <w:szCs w:val="32"/>
        </w:rPr>
        <w:t xml:space="preserve">  </w:t>
      </w:r>
      <w:r>
        <w:rPr>
          <w:rFonts w:hint="eastAsia" w:ascii="楷体_GB2312" w:hAnsi="楷体_GB2312" w:eastAsia="楷体_GB2312" w:cs="楷体_GB2312"/>
          <w:color w:val="auto"/>
          <w:spacing w:val="0"/>
          <w:sz w:val="32"/>
          <w:szCs w:val="32"/>
          <w:lang w:val="en-US" w:eastAsia="zh-CN"/>
        </w:rPr>
        <w:t xml:space="preserve"> </w:t>
      </w:r>
    </w:p>
    <w:p w14:paraId="4E863297">
      <w:pPr>
        <w:keepNext w:val="0"/>
        <w:keepLines w:val="0"/>
        <w:pageBreakBefore w:val="0"/>
        <w:widowControl w:val="0"/>
        <w:kinsoku/>
        <w:wordWrap/>
        <w:overflowPunct w:val="0"/>
        <w:topLinePunct/>
        <w:autoSpaceDE/>
        <w:autoSpaceDN/>
        <w:bidi w:val="0"/>
        <w:adjustRightInd/>
        <w:snapToGrid/>
        <w:spacing w:line="500" w:lineRule="exact"/>
        <w:textAlignment w:val="auto"/>
        <w:rPr>
          <w:rFonts w:hint="eastAsia"/>
        </w:rPr>
      </w:pPr>
      <w:r>
        <w:rPr>
          <w:rFonts w:hint="eastAsia" w:ascii="楷体_GB2312" w:hAnsi="楷体_GB2312" w:eastAsia="楷体_GB2312" w:cs="楷体_GB2312"/>
          <w:color w:val="auto"/>
          <w:spacing w:val="0"/>
          <w:sz w:val="32"/>
          <w:szCs w:val="32"/>
        </w:rPr>
        <w:t>联系电话：</w:t>
      </w:r>
      <w:r>
        <w:rPr>
          <w:rFonts w:hint="eastAsia" w:ascii="楷体_GB2312" w:hAnsi="楷体_GB2312" w:eastAsia="楷体_GB2312" w:cs="楷体_GB2312"/>
          <w:color w:val="auto"/>
          <w:spacing w:val="0"/>
          <w:sz w:val="32"/>
          <w:szCs w:val="32"/>
          <w:lang w:val="en-US" w:eastAsia="zh-CN"/>
        </w:rPr>
        <w:t xml:space="preserve">  </w:t>
      </w:r>
    </w:p>
    <w:sectPr>
      <w:footerReference r:id="rId3" w:type="default"/>
      <w:pgSz w:w="11906" w:h="16838"/>
      <w:pgMar w:top="1984" w:right="1474" w:bottom="1871" w:left="1587" w:header="851" w:footer="1587" w:gutter="0"/>
      <w:paperSrc/>
      <w:pgNumType w:fmt="decimal"/>
      <w:cols w:space="72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29255">
    <w:pPr>
      <w:pStyle w:val="6"/>
      <w:tabs>
        <w:tab w:val="left" w:pos="283"/>
        <w:tab w:val="clear" w:pos="4153"/>
      </w:tabs>
      <w:rPr>
        <w:rFonts w:ascii="宋体" w:hAnsi="宋体"/>
        <w:sz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9089DC2">
                          <w:pPr>
                            <w:pStyle w:val="6"/>
                            <w:rPr>
                              <w:rFonts w:ascii="宋体" w:hAnsi="宋体" w:cs="宋体"/>
                              <w:sz w:val="28"/>
                              <w:szCs w:val="28"/>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Xgcgsc0BAACpAwAADgAAAAAAAAABACAAAAAeAQAAZHJzL2Uy&#10;b0RvYy54bWxQSwUGAAAAAAYABgBZAQAAXQUAAAAA&#10;">
              <v:fill on="f" focussize="0,0"/>
              <v:stroke on="f"/>
              <v:imagedata o:title=""/>
              <o:lock v:ext="edit" aspectratio="f"/>
              <v:textbox inset="0mm,0mm,0mm,0mm" style="mso-fit-shape-to-text:t;">
                <w:txbxContent>
                  <w:p w14:paraId="39089DC2">
                    <w:pPr>
                      <w:pStyle w:val="6"/>
                      <w:rPr>
                        <w:rFonts w:ascii="宋体" w:hAnsi="宋体" w:cs="宋体"/>
                        <w:sz w:val="28"/>
                        <w:szCs w:val="28"/>
                      </w:rPr>
                    </w:pPr>
                  </w:p>
                </w:txbxContent>
              </v:textbox>
            </v:shape>
          </w:pict>
        </mc:Fallback>
      </mc:AlternateContent>
    </w:r>
    <w:r>
      <w:rPr>
        <w:rFonts w:hint="eastAsia" w:ascii="宋体" w:hAnsi="宋体"/>
        <w:sz w:val="28"/>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9"/>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VmNWYyNzU4NzhmMTg4ZjViOTljODdmMDJlNzQ0Y2MifQ=="/>
  </w:docVars>
  <w:rsids>
    <w:rsidRoot w:val="D7DE7C95"/>
    <w:rsid w:val="03C74493"/>
    <w:rsid w:val="05AF5900"/>
    <w:rsid w:val="065831B7"/>
    <w:rsid w:val="09AD3939"/>
    <w:rsid w:val="0F8D2DF6"/>
    <w:rsid w:val="12810624"/>
    <w:rsid w:val="12CD22FE"/>
    <w:rsid w:val="13433B2C"/>
    <w:rsid w:val="1347361C"/>
    <w:rsid w:val="15A47D55"/>
    <w:rsid w:val="17847991"/>
    <w:rsid w:val="18AC0A4D"/>
    <w:rsid w:val="1A2058E6"/>
    <w:rsid w:val="1A7A7E33"/>
    <w:rsid w:val="1D8175BA"/>
    <w:rsid w:val="1E840668"/>
    <w:rsid w:val="1ED723EF"/>
    <w:rsid w:val="1FFDE65F"/>
    <w:rsid w:val="21313216"/>
    <w:rsid w:val="21AB0BF8"/>
    <w:rsid w:val="21FFC41D"/>
    <w:rsid w:val="226347CC"/>
    <w:rsid w:val="226A4C31"/>
    <w:rsid w:val="22A85759"/>
    <w:rsid w:val="236C525A"/>
    <w:rsid w:val="23C87E61"/>
    <w:rsid w:val="246833F2"/>
    <w:rsid w:val="277976C4"/>
    <w:rsid w:val="287A4519"/>
    <w:rsid w:val="2ACB1961"/>
    <w:rsid w:val="2C610E53"/>
    <w:rsid w:val="2CAB3B93"/>
    <w:rsid w:val="2E374F87"/>
    <w:rsid w:val="2E9F2106"/>
    <w:rsid w:val="323553C9"/>
    <w:rsid w:val="329B0E37"/>
    <w:rsid w:val="32F10A57"/>
    <w:rsid w:val="332F72B3"/>
    <w:rsid w:val="33C6DACB"/>
    <w:rsid w:val="345A26DF"/>
    <w:rsid w:val="354457B6"/>
    <w:rsid w:val="35DF39AD"/>
    <w:rsid w:val="373131F5"/>
    <w:rsid w:val="37B01116"/>
    <w:rsid w:val="37DCF74D"/>
    <w:rsid w:val="3A56409A"/>
    <w:rsid w:val="3A744447"/>
    <w:rsid w:val="3A753540"/>
    <w:rsid w:val="3B933669"/>
    <w:rsid w:val="3BEE0DE9"/>
    <w:rsid w:val="3D3E0D3C"/>
    <w:rsid w:val="3F1178F7"/>
    <w:rsid w:val="3FE0F1F0"/>
    <w:rsid w:val="3FF5302F"/>
    <w:rsid w:val="40381A73"/>
    <w:rsid w:val="41980AAB"/>
    <w:rsid w:val="426B2F9D"/>
    <w:rsid w:val="427A0BAF"/>
    <w:rsid w:val="42D65264"/>
    <w:rsid w:val="45676F00"/>
    <w:rsid w:val="45982919"/>
    <w:rsid w:val="461F4314"/>
    <w:rsid w:val="47FD0FCC"/>
    <w:rsid w:val="4A947131"/>
    <w:rsid w:val="4A9E1811"/>
    <w:rsid w:val="4B96185F"/>
    <w:rsid w:val="4DEB7267"/>
    <w:rsid w:val="4DFC67D6"/>
    <w:rsid w:val="4E676345"/>
    <w:rsid w:val="4FD728BB"/>
    <w:rsid w:val="4FDFC938"/>
    <w:rsid w:val="4FFCB7DA"/>
    <w:rsid w:val="52D95337"/>
    <w:rsid w:val="53D3D987"/>
    <w:rsid w:val="54D04083"/>
    <w:rsid w:val="56EEAC61"/>
    <w:rsid w:val="578D049F"/>
    <w:rsid w:val="58203FDF"/>
    <w:rsid w:val="583A0626"/>
    <w:rsid w:val="58FB4AD7"/>
    <w:rsid w:val="59EE8E8E"/>
    <w:rsid w:val="5A317807"/>
    <w:rsid w:val="5A72532A"/>
    <w:rsid w:val="5BFE3ADF"/>
    <w:rsid w:val="5DCF2ACD"/>
    <w:rsid w:val="5E2F2B6B"/>
    <w:rsid w:val="5EAB7643"/>
    <w:rsid w:val="5F17F1FF"/>
    <w:rsid w:val="5F7451F0"/>
    <w:rsid w:val="5F7A8123"/>
    <w:rsid w:val="5F7D63E9"/>
    <w:rsid w:val="5FDB4BCB"/>
    <w:rsid w:val="5FDB5684"/>
    <w:rsid w:val="5FE7EFA0"/>
    <w:rsid w:val="64AC465A"/>
    <w:rsid w:val="653E14CE"/>
    <w:rsid w:val="65F5372F"/>
    <w:rsid w:val="662F5216"/>
    <w:rsid w:val="67414279"/>
    <w:rsid w:val="67F9832D"/>
    <w:rsid w:val="67FC76A6"/>
    <w:rsid w:val="693D75DE"/>
    <w:rsid w:val="699E58D5"/>
    <w:rsid w:val="6BD20172"/>
    <w:rsid w:val="6BDEB63C"/>
    <w:rsid w:val="6C3D2888"/>
    <w:rsid w:val="6E0E7291"/>
    <w:rsid w:val="6EAFC00E"/>
    <w:rsid w:val="6FFD70A4"/>
    <w:rsid w:val="71886E39"/>
    <w:rsid w:val="72323C67"/>
    <w:rsid w:val="743F7CFC"/>
    <w:rsid w:val="76D6B124"/>
    <w:rsid w:val="771670D2"/>
    <w:rsid w:val="77BF50CC"/>
    <w:rsid w:val="797F830D"/>
    <w:rsid w:val="7A5D6923"/>
    <w:rsid w:val="7A802A34"/>
    <w:rsid w:val="7B551565"/>
    <w:rsid w:val="7B7357D0"/>
    <w:rsid w:val="7BBEAD3F"/>
    <w:rsid w:val="7BBF6A25"/>
    <w:rsid w:val="7BDB1F23"/>
    <w:rsid w:val="7BFF8E84"/>
    <w:rsid w:val="7CC95F00"/>
    <w:rsid w:val="7CF3CE06"/>
    <w:rsid w:val="7D3E396D"/>
    <w:rsid w:val="7D8E79B7"/>
    <w:rsid w:val="7DDEFF53"/>
    <w:rsid w:val="7DE731DC"/>
    <w:rsid w:val="7E0F1171"/>
    <w:rsid w:val="7E5768CA"/>
    <w:rsid w:val="7E9F9453"/>
    <w:rsid w:val="7EEB5BC4"/>
    <w:rsid w:val="7EF02D12"/>
    <w:rsid w:val="7EFDCF9F"/>
    <w:rsid w:val="7F9D1FA2"/>
    <w:rsid w:val="7FBB50B7"/>
    <w:rsid w:val="7FBDA2DD"/>
    <w:rsid w:val="7FE7A836"/>
    <w:rsid w:val="7FEBAA97"/>
    <w:rsid w:val="7FEE2A89"/>
    <w:rsid w:val="7FF7D847"/>
    <w:rsid w:val="7FFF1C70"/>
    <w:rsid w:val="8EBF85FE"/>
    <w:rsid w:val="8F776D30"/>
    <w:rsid w:val="9B7F6D49"/>
    <w:rsid w:val="9F33160C"/>
    <w:rsid w:val="9FFBDE85"/>
    <w:rsid w:val="A1FE2BF2"/>
    <w:rsid w:val="A6FBAE93"/>
    <w:rsid w:val="AEFED634"/>
    <w:rsid w:val="B70F328D"/>
    <w:rsid w:val="B7F9B48B"/>
    <w:rsid w:val="B9FBA1E6"/>
    <w:rsid w:val="BD956A31"/>
    <w:rsid w:val="BDAE9032"/>
    <w:rsid w:val="BDF70E3D"/>
    <w:rsid w:val="BF9505E8"/>
    <w:rsid w:val="BFDF67C1"/>
    <w:rsid w:val="CD5E46D1"/>
    <w:rsid w:val="CFBF0540"/>
    <w:rsid w:val="CFFBCD01"/>
    <w:rsid w:val="D0931979"/>
    <w:rsid w:val="D34EB691"/>
    <w:rsid w:val="D3C6EA10"/>
    <w:rsid w:val="D5D58295"/>
    <w:rsid w:val="D73EDAA9"/>
    <w:rsid w:val="D7DE7C95"/>
    <w:rsid w:val="DA306C23"/>
    <w:rsid w:val="DB9F549C"/>
    <w:rsid w:val="DE792F29"/>
    <w:rsid w:val="DEF72E8D"/>
    <w:rsid w:val="DF0C9416"/>
    <w:rsid w:val="DF9DFF90"/>
    <w:rsid w:val="DFAF4C21"/>
    <w:rsid w:val="E8CFE2DF"/>
    <w:rsid w:val="ED5BF29C"/>
    <w:rsid w:val="ED9B2C2B"/>
    <w:rsid w:val="EDEFCA25"/>
    <w:rsid w:val="EDF36803"/>
    <w:rsid w:val="EE86E324"/>
    <w:rsid w:val="EEFFCE01"/>
    <w:rsid w:val="EFDE6048"/>
    <w:rsid w:val="EFF835DE"/>
    <w:rsid w:val="EFFB9F64"/>
    <w:rsid w:val="F3FA8B3E"/>
    <w:rsid w:val="F3FD746B"/>
    <w:rsid w:val="F5532680"/>
    <w:rsid w:val="F65B1018"/>
    <w:rsid w:val="F689EEFE"/>
    <w:rsid w:val="F7704094"/>
    <w:rsid w:val="F7BD1E59"/>
    <w:rsid w:val="F7D7B075"/>
    <w:rsid w:val="F7EFFD68"/>
    <w:rsid w:val="F7FF930F"/>
    <w:rsid w:val="F9FF6D6A"/>
    <w:rsid w:val="FABF23B6"/>
    <w:rsid w:val="FCF66B4E"/>
    <w:rsid w:val="FD7ED1BD"/>
    <w:rsid w:val="FD876FB2"/>
    <w:rsid w:val="FDFB68C7"/>
    <w:rsid w:val="FEDF370D"/>
    <w:rsid w:val="FEF7C019"/>
    <w:rsid w:val="FEFFE326"/>
    <w:rsid w:val="FF22051F"/>
    <w:rsid w:val="FF3DB92C"/>
    <w:rsid w:val="FF6CE4DB"/>
    <w:rsid w:val="FF7F5162"/>
    <w:rsid w:val="FFAF1260"/>
    <w:rsid w:val="FFBF58DC"/>
    <w:rsid w:val="FFDA4D85"/>
    <w:rsid w:val="FFF7EED7"/>
    <w:rsid w:val="FFFAD3E2"/>
    <w:rsid w:val="FFFB06D0"/>
    <w:rsid w:val="FFFF497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9"/>
    <w:pPr>
      <w:widowControl w:val="0"/>
      <w:spacing w:beforeAutospacing="0" w:afterAutospacing="0" w:line="600" w:lineRule="exact"/>
      <w:jc w:val="center"/>
      <w:outlineLvl w:val="0"/>
    </w:pPr>
    <w:rPr>
      <w:rFonts w:eastAsia="方正小标宋_GBK"/>
      <w:kern w:val="44"/>
      <w:sz w:val="44"/>
      <w:szCs w:val="48"/>
    </w:rPr>
  </w:style>
  <w:style w:type="paragraph" w:styleId="4">
    <w:name w:val="heading 2"/>
    <w:basedOn w:val="1"/>
    <w:next w:val="1"/>
    <w:unhideWhenUsed/>
    <w:qFormat/>
    <w:uiPriority w:val="0"/>
    <w:pPr>
      <w:keepNext w:val="0"/>
      <w:keepLines w:val="0"/>
      <w:spacing w:beforeLines="0" w:beforeAutospacing="0" w:afterLines="0" w:afterAutospacing="0" w:line="560" w:lineRule="exact"/>
      <w:ind w:firstLine="680"/>
      <w:outlineLvl w:val="1"/>
    </w:pPr>
    <w:rPr>
      <w:rFonts w:ascii="黑体" w:hAnsi="黑体" w:eastAsia="黑体"/>
      <w:sz w:val="32"/>
    </w:rPr>
  </w:style>
  <w:style w:type="paragraph" w:styleId="5">
    <w:name w:val="heading 3"/>
    <w:basedOn w:val="1"/>
    <w:next w:val="1"/>
    <w:unhideWhenUsed/>
    <w:qFormat/>
    <w:uiPriority w:val="0"/>
    <w:pPr>
      <w:jc w:val="left"/>
      <w:outlineLvl w:val="2"/>
    </w:pPr>
    <w:rPr>
      <w:rFonts w:hint="eastAsia" w:ascii="宋体" w:hAnsi="宋体" w:eastAsia="宋体" w:cs="Times New Roman"/>
      <w:b/>
      <w:kern w:val="0"/>
      <w:sz w:val="27"/>
      <w:szCs w:val="27"/>
    </w:rPr>
  </w:style>
  <w:style w:type="character" w:default="1" w:styleId="12">
    <w:name w:val="Default Paragraph Font"/>
    <w:semiHidden/>
    <w:qFormat/>
    <w:uiPriority w:val="0"/>
  </w:style>
  <w:style w:type="table" w:default="1" w:styleId="10">
    <w:name w:val="Normal Table"/>
    <w:semiHidden/>
    <w:qFormat/>
    <w:uiPriority w:val="0"/>
    <w:tblPr>
      <w:tblStyle w:val="10"/>
      <w:tblCellMar>
        <w:top w:w="0" w:type="dxa"/>
        <w:left w:w="108" w:type="dxa"/>
        <w:bottom w:w="0" w:type="dxa"/>
        <w:right w:w="108" w:type="dxa"/>
      </w:tblCellMar>
    </w:tblPr>
  </w:style>
  <w:style w:type="paragraph" w:styleId="2">
    <w:name w:val="Body Text"/>
    <w:basedOn w:val="1"/>
    <w:next w:val="1"/>
    <w:qFormat/>
    <w:uiPriority w:val="99"/>
    <w:pPr>
      <w:jc w:val="center"/>
    </w:pPr>
    <w:rPr>
      <w:rFonts w:eastAsia="黑体"/>
      <w:sz w:val="44"/>
    </w:r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index 7"/>
    <w:basedOn w:val="1"/>
    <w:next w:val="1"/>
    <w:qFormat/>
    <w:uiPriority w:val="0"/>
    <w:pPr>
      <w:ind w:left="2520"/>
    </w:p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Style w:val="10"/>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图表目录1"/>
    <w:basedOn w:val="14"/>
    <w:next w:val="14"/>
    <w:qFormat/>
    <w:uiPriority w:val="0"/>
    <w:pPr>
      <w:ind w:left="200" w:leftChars="200" w:hanging="200" w:hangingChars="200"/>
    </w:pPr>
    <w:rPr>
      <w:rFonts w:ascii="Times New Roman" w:hAnsi="Times New Roman" w:cs="Times New Roman"/>
    </w:rPr>
  </w:style>
  <w:style w:type="paragraph" w:customStyle="1" w:styleId="14">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3"/>
    <w:qFormat/>
    <w:uiPriority w:val="0"/>
    <w:pPr>
      <w:widowControl w:val="0"/>
      <w:jc w:val="both"/>
    </w:pPr>
    <w:rPr>
      <w:rFonts w:ascii="Calibri" w:hAnsi="Calibri" w:eastAsia="宋体" w:cs="黑体"/>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6711</Words>
  <Characters>6815</Characters>
  <Lines>0</Lines>
  <Paragraphs>0</Paragraphs>
  <TotalTime>255.666666666667</TotalTime>
  <ScaleCrop>false</ScaleCrop>
  <LinksUpToDate>false</LinksUpToDate>
  <CharactersWithSpaces>8067</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2026-05-28T15:05:00Z</dcterms:created>
  <dc:creator>user</dc:creator>
  <cp:lastModifiedBy>Administrator</cp:lastModifiedBy>
  <cp:lastPrinted>2026-06-25T05:51:31Z</cp:lastPrinted>
  <dcterms:modified xsi:type="dcterms:W3CDTF">2026-07-06T03:16:38Z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DFE5CD8961454616A67BD32A49154464_13</vt:lpwstr>
  </property>
  <property fmtid="{D5CDD505-2E9C-101B-9397-08002B2CF9AE}" pid="4" name="KSOTemplateDocerSaveRecord">
    <vt:lpwstr>eyJoZGlkIjoiZDAyY2RjMzhiYTkzMjJkMzI2ZTNiMGMyZmY2YjY2NmEiLCJ1c2VySWQiOiIxNjEyNjMwNzI4In0=</vt:lpwstr>
  </property>
</Properties>
</file>