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50DC4">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_GB2312" w:hAnsi="仿宋_GB2312" w:eastAsia="仿宋_GB2312" w:cs="仿宋_GB2312"/>
          <w:color w:val="auto"/>
          <w:spacing w:val="0"/>
          <w:kern w:val="0"/>
          <w:sz w:val="32"/>
          <w:szCs w:val="32"/>
          <w:lang w:val="en-US" w:eastAsia="zh-CN" w:bidi="ar-SA"/>
        </w:rPr>
      </w:pPr>
      <w:bookmarkStart w:id="0" w:name="_GoBack"/>
      <w:bookmarkEnd w:id="0"/>
    </w:p>
    <w:p w14:paraId="00A97246">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Times New Roman" w:hAnsi="Times New Roman" w:eastAsia="方正黑体_GBK" w:cs="Times New Roman"/>
          <w:color w:val="auto"/>
          <w:spacing w:val="0"/>
          <w:kern w:val="0"/>
          <w:sz w:val="32"/>
          <w:szCs w:val="32"/>
          <w:lang w:val="en-US" w:eastAsia="zh-CN" w:bidi="ar-SA"/>
        </w:rPr>
      </w:pPr>
      <w:r>
        <w:rPr>
          <w:rFonts w:hint="eastAsia" w:ascii="黑体" w:hAnsi="黑体" w:eastAsia="黑体" w:cs="黑体"/>
          <w:color w:val="auto"/>
          <w:spacing w:val="0"/>
          <w:kern w:val="0"/>
          <w:sz w:val="32"/>
          <w:szCs w:val="32"/>
          <w:lang w:val="en-US" w:eastAsia="zh-CN" w:bidi="ar-SA"/>
        </w:rPr>
        <w:t>附件</w:t>
      </w:r>
      <w:r>
        <w:rPr>
          <w:rFonts w:hint="eastAsia" w:ascii="Times New Roman" w:hAnsi="Times New Roman" w:eastAsia="方正黑体_GBK" w:cs="Times New Roman"/>
          <w:color w:val="auto"/>
          <w:spacing w:val="0"/>
          <w:kern w:val="0"/>
          <w:sz w:val="32"/>
          <w:szCs w:val="32"/>
          <w:lang w:val="en-US" w:eastAsia="zh-CN" w:bidi="ar-SA"/>
        </w:rPr>
        <w:t>5</w:t>
      </w:r>
    </w:p>
    <w:p w14:paraId="4CF746EA">
      <w:pPr>
        <w:keepNext w:val="0"/>
        <w:keepLines w:val="0"/>
        <w:pageBreakBefore w:val="0"/>
        <w:widowControl w:val="0"/>
        <w:kinsoku/>
        <w:wordWrap/>
        <w:overflowPunct w:val="0"/>
        <w:topLinePunct/>
        <w:autoSpaceDE/>
        <w:autoSpaceDN/>
        <w:bidi w:val="0"/>
        <w:adjustRightInd/>
        <w:snapToGrid/>
        <w:spacing w:line="240" w:lineRule="auto"/>
        <w:jc w:val="center"/>
        <w:textAlignment w:val="auto"/>
        <w:rPr>
          <w:rFonts w:hint="eastAsia" w:ascii="Times New Roman" w:hAnsi="Times New Roman" w:eastAsia="方正小标宋简体" w:cs="Times New Roman"/>
          <w:color w:val="auto"/>
          <w:spacing w:val="-3"/>
          <w:sz w:val="56"/>
          <w:szCs w:val="44"/>
          <w:lang w:eastAsia="zh-CN"/>
        </w:rPr>
      </w:pPr>
    </w:p>
    <w:p w14:paraId="2F75631A">
      <w:pPr>
        <w:keepNext w:val="0"/>
        <w:keepLines w:val="0"/>
        <w:pageBreakBefore w:val="0"/>
        <w:widowControl w:val="0"/>
        <w:kinsoku/>
        <w:wordWrap/>
        <w:overflowPunct w:val="0"/>
        <w:topLinePunct/>
        <w:autoSpaceDE/>
        <w:autoSpaceDN/>
        <w:bidi w:val="0"/>
        <w:adjustRightInd/>
        <w:snapToGrid/>
        <w:spacing w:line="240" w:lineRule="auto"/>
        <w:jc w:val="center"/>
        <w:textAlignment w:val="auto"/>
        <w:rPr>
          <w:rFonts w:hint="eastAsia" w:ascii="Times New Roman" w:hAnsi="Times New Roman" w:eastAsia="方正小标宋简体" w:cs="Times New Roman"/>
          <w:color w:val="auto"/>
          <w:spacing w:val="-3"/>
          <w:sz w:val="56"/>
          <w:szCs w:val="44"/>
          <w:lang w:eastAsia="zh-CN"/>
        </w:rPr>
      </w:pPr>
    </w:p>
    <w:p w14:paraId="3BCF9414">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lang w:eastAsia="zh-CN"/>
        </w:rPr>
      </w:pPr>
      <w:r>
        <w:rPr>
          <w:rFonts w:hint="eastAsia" w:ascii="方正小标宋简体" w:hAnsi="方正小标宋简体" w:eastAsia="方正小标宋简体" w:cs="方正小标宋简体"/>
          <w:color w:val="auto"/>
          <w:spacing w:val="-3"/>
          <w:sz w:val="56"/>
          <w:szCs w:val="44"/>
          <w:lang w:eastAsia="zh-CN"/>
        </w:rPr>
        <w:t>云南省</w:t>
      </w:r>
      <w:r>
        <w:rPr>
          <w:rFonts w:hint="eastAsia" w:ascii="方正小标宋简体" w:hAnsi="方正小标宋简体" w:eastAsia="方正小标宋简体" w:cs="方正小标宋简体"/>
          <w:color w:val="auto"/>
          <w:spacing w:val="-3"/>
          <w:sz w:val="56"/>
          <w:szCs w:val="44"/>
          <w:lang w:val="en-US" w:eastAsia="zh-CN"/>
        </w:rPr>
        <w:t>关心下一代工作</w:t>
      </w:r>
      <w:r>
        <w:rPr>
          <w:rFonts w:hint="eastAsia" w:ascii="方正小标宋简体" w:hAnsi="方正小标宋简体" w:eastAsia="方正小标宋简体" w:cs="方正小标宋简体"/>
          <w:color w:val="auto"/>
          <w:spacing w:val="-3"/>
          <w:sz w:val="56"/>
          <w:szCs w:val="44"/>
        </w:rPr>
        <w:t>先进集体</w:t>
      </w:r>
    </w:p>
    <w:p w14:paraId="496EBFC0">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rPr>
      </w:pPr>
      <w:r>
        <w:rPr>
          <w:rFonts w:hint="eastAsia" w:ascii="方正小标宋简体" w:hAnsi="方正小标宋简体" w:eastAsia="方正小标宋简体" w:cs="方正小标宋简体"/>
          <w:color w:val="auto"/>
          <w:spacing w:val="-3"/>
          <w:sz w:val="56"/>
          <w:szCs w:val="44"/>
        </w:rPr>
        <w:t>推 荐 审 批 表</w:t>
      </w:r>
    </w:p>
    <w:p w14:paraId="740813BA">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71B2E65F">
      <w:pPr>
        <w:keepNext w:val="0"/>
        <w:keepLines w:val="0"/>
        <w:pageBreakBefore w:val="0"/>
        <w:widowControl w:val="0"/>
        <w:kinsoku/>
        <w:wordWrap/>
        <w:overflowPunct w:val="0"/>
        <w:topLinePunct/>
        <w:autoSpaceDE/>
        <w:autoSpaceDN/>
        <w:bidi w:val="0"/>
        <w:adjustRightInd/>
        <w:snapToGrid/>
        <w:spacing w:line="600" w:lineRule="exact"/>
        <w:jc w:val="center"/>
        <w:textAlignment w:val="auto"/>
        <w:rPr>
          <w:rFonts w:hint="eastAsia" w:ascii="楷体_GB2312" w:hAnsi="楷体_GB2312" w:eastAsia="楷体_GB2312" w:cs="楷体_GB2312"/>
          <w:color w:val="auto"/>
          <w:spacing w:val="-3"/>
          <w:sz w:val="36"/>
          <w:szCs w:val="36"/>
          <w:lang w:eastAsia="zh-CN"/>
        </w:rPr>
      </w:pPr>
      <w:r>
        <w:rPr>
          <w:rFonts w:hint="eastAsia" w:ascii="楷体_GB2312" w:hAnsi="楷体_GB2312" w:eastAsia="楷体_GB2312" w:cs="楷体_GB2312"/>
          <w:color w:val="auto"/>
          <w:spacing w:val="-3"/>
          <w:sz w:val="36"/>
          <w:szCs w:val="36"/>
          <w:lang w:eastAsia="zh-CN"/>
        </w:rPr>
        <w:t>省直单位</w:t>
      </w:r>
    </w:p>
    <w:p w14:paraId="00AD1B87">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69B68025">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78D29551">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1501EFED">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14629DF2">
      <w:pPr>
        <w:pStyle w:val="13"/>
        <w:rPr>
          <w:rFonts w:hint="default"/>
        </w:rPr>
      </w:pPr>
    </w:p>
    <w:p w14:paraId="074AD6C9">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5962EFB1">
      <w:pPr>
        <w:pStyle w:val="13"/>
        <w:rPr>
          <w:rFonts w:hint="default"/>
        </w:rPr>
      </w:pPr>
    </w:p>
    <w:p w14:paraId="6622FE54">
      <w:pPr>
        <w:keepNext w:val="0"/>
        <w:keepLines w:val="0"/>
        <w:pageBreakBefore w:val="0"/>
        <w:widowControl w:val="0"/>
        <w:kinsoku/>
        <w:wordWrap/>
        <w:overflowPunct w:val="0"/>
        <w:topLinePunct/>
        <w:autoSpaceDE/>
        <w:autoSpaceDN/>
        <w:bidi w:val="0"/>
        <w:adjustRightInd/>
        <w:snapToGrid/>
        <w:spacing w:line="1000" w:lineRule="exact"/>
        <w:ind w:firstLine="720" w:firstLineChars="200"/>
        <w:jc w:val="left"/>
        <w:textAlignment w:val="auto"/>
        <w:rPr>
          <w:rFonts w:hint="eastAsia" w:ascii="仿宋_GB2312" w:hAnsi="仿宋_GB2312" w:eastAsia="仿宋_GB2312" w:cs="仿宋_GB2312"/>
          <w:color w:val="auto"/>
          <w:spacing w:val="0"/>
          <w:w w:val="100"/>
          <w:sz w:val="36"/>
          <w:szCs w:val="36"/>
          <w:u w:val="single"/>
        </w:rPr>
      </w:pPr>
      <w:r>
        <w:rPr>
          <w:rFonts w:hint="eastAsia" w:ascii="仿宋_GB2312" w:hAnsi="仿宋_GB2312" w:eastAsia="仿宋_GB2312" w:cs="仿宋_GB2312"/>
          <w:color w:val="auto"/>
          <w:spacing w:val="0"/>
          <w:w w:val="100"/>
          <w:sz w:val="36"/>
          <w:szCs w:val="36"/>
        </w:rPr>
        <w:t>集</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体</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名</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称：</w:t>
      </w:r>
      <w:r>
        <w:rPr>
          <w:rFonts w:hint="eastAsia" w:ascii="仿宋_GB2312" w:hAnsi="仿宋_GB2312" w:eastAsia="仿宋_GB2312" w:cs="仿宋_GB2312"/>
          <w:color w:val="auto"/>
          <w:spacing w:val="0"/>
          <w:w w:val="100"/>
          <w:sz w:val="36"/>
          <w:szCs w:val="36"/>
          <w:u w:val="single"/>
        </w:rPr>
        <w:t xml:space="preserve">         </w:t>
      </w:r>
      <w:r>
        <w:rPr>
          <w:rFonts w:hint="eastAsia" w:ascii="仿宋_GB2312" w:hAnsi="仿宋_GB2312" w:eastAsia="仿宋_GB2312" w:cs="仿宋_GB2312"/>
          <w:color w:val="auto"/>
          <w:spacing w:val="0"/>
          <w:w w:val="100"/>
          <w:sz w:val="36"/>
          <w:szCs w:val="36"/>
          <w:u w:val="single"/>
          <w:lang w:val="en-US" w:eastAsia="zh-CN"/>
        </w:rPr>
        <w:t xml:space="preserve">    </w:t>
      </w:r>
      <w:r>
        <w:rPr>
          <w:rFonts w:hint="eastAsia" w:ascii="仿宋_GB2312" w:hAnsi="仿宋_GB2312" w:eastAsia="仿宋_GB2312" w:cs="仿宋_GB2312"/>
          <w:color w:val="auto"/>
          <w:spacing w:val="0"/>
          <w:w w:val="100"/>
          <w:sz w:val="36"/>
          <w:szCs w:val="36"/>
          <w:u w:val="single"/>
        </w:rPr>
        <w:t xml:space="preserve">             </w:t>
      </w:r>
    </w:p>
    <w:p w14:paraId="09F6716B">
      <w:pPr>
        <w:keepNext w:val="0"/>
        <w:keepLines w:val="0"/>
        <w:pageBreakBefore w:val="0"/>
        <w:widowControl w:val="0"/>
        <w:kinsoku/>
        <w:wordWrap/>
        <w:overflowPunct w:val="0"/>
        <w:topLinePunct/>
        <w:autoSpaceDE/>
        <w:autoSpaceDN/>
        <w:bidi w:val="0"/>
        <w:adjustRightInd/>
        <w:snapToGrid/>
        <w:spacing w:line="1000" w:lineRule="exact"/>
        <w:ind w:firstLine="720" w:firstLineChars="200"/>
        <w:jc w:val="left"/>
        <w:textAlignment w:val="auto"/>
        <w:rPr>
          <w:rFonts w:hint="eastAsia" w:ascii="仿宋_GB2312" w:hAnsi="仿宋_GB2312" w:eastAsia="仿宋_GB2312" w:cs="仿宋_GB2312"/>
          <w:color w:val="auto"/>
          <w:spacing w:val="0"/>
          <w:w w:val="100"/>
          <w:sz w:val="36"/>
          <w:szCs w:val="36"/>
          <w:u w:val="single"/>
        </w:rPr>
      </w:pPr>
      <w:r>
        <w:rPr>
          <w:rFonts w:hint="eastAsia" w:ascii="仿宋_GB2312" w:hAnsi="仿宋_GB2312" w:eastAsia="仿宋_GB2312" w:cs="仿宋_GB2312"/>
          <w:color w:val="auto"/>
          <w:spacing w:val="0"/>
          <w:w w:val="100"/>
          <w:sz w:val="36"/>
          <w:szCs w:val="36"/>
        </w:rPr>
        <w:t>呈</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报</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单</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位：</w:t>
      </w:r>
      <w:r>
        <w:rPr>
          <w:rFonts w:hint="eastAsia" w:ascii="仿宋_GB2312" w:hAnsi="仿宋_GB2312" w:eastAsia="仿宋_GB2312" w:cs="仿宋_GB2312"/>
          <w:color w:val="auto"/>
          <w:spacing w:val="0"/>
          <w:w w:val="100"/>
          <w:sz w:val="36"/>
          <w:szCs w:val="36"/>
          <w:u w:val="single"/>
        </w:rPr>
        <w:t xml:space="preserve">         </w:t>
      </w:r>
      <w:r>
        <w:rPr>
          <w:rFonts w:hint="eastAsia" w:ascii="仿宋_GB2312" w:hAnsi="仿宋_GB2312" w:eastAsia="仿宋_GB2312" w:cs="仿宋_GB2312"/>
          <w:color w:val="auto"/>
          <w:spacing w:val="0"/>
          <w:w w:val="100"/>
          <w:sz w:val="36"/>
          <w:szCs w:val="36"/>
          <w:u w:val="single"/>
          <w:lang w:val="en-US" w:eastAsia="zh-CN"/>
        </w:rPr>
        <w:t xml:space="preserve">    </w:t>
      </w:r>
      <w:r>
        <w:rPr>
          <w:rFonts w:hint="eastAsia" w:ascii="仿宋_GB2312" w:hAnsi="仿宋_GB2312" w:eastAsia="仿宋_GB2312" w:cs="仿宋_GB2312"/>
          <w:color w:val="auto"/>
          <w:spacing w:val="0"/>
          <w:w w:val="100"/>
          <w:sz w:val="36"/>
          <w:szCs w:val="36"/>
          <w:u w:val="single"/>
        </w:rPr>
        <w:t xml:space="preserve">             </w:t>
      </w:r>
    </w:p>
    <w:p w14:paraId="463C24FF">
      <w:pPr>
        <w:keepNext w:val="0"/>
        <w:keepLines w:val="0"/>
        <w:pageBreakBefore w:val="0"/>
        <w:widowControl w:val="0"/>
        <w:kinsoku/>
        <w:wordWrap/>
        <w:overflowPunct w:val="0"/>
        <w:topLinePunct/>
        <w:autoSpaceDE/>
        <w:autoSpaceDN/>
        <w:bidi w:val="0"/>
        <w:adjustRightInd/>
        <w:snapToGrid/>
        <w:spacing w:line="1000" w:lineRule="exact"/>
        <w:ind w:firstLine="720" w:firstLineChars="200"/>
        <w:jc w:val="left"/>
        <w:textAlignment w:val="auto"/>
        <w:rPr>
          <w:rFonts w:hint="eastAsia" w:ascii="仿宋_GB2312" w:hAnsi="仿宋_GB2312" w:eastAsia="仿宋_GB2312" w:cs="仿宋_GB2312"/>
          <w:color w:val="auto"/>
          <w:spacing w:val="0"/>
          <w:w w:val="100"/>
          <w:sz w:val="36"/>
          <w:szCs w:val="32"/>
        </w:rPr>
      </w:pPr>
      <w:r>
        <w:rPr>
          <w:rFonts w:hint="eastAsia" w:ascii="仿宋_GB2312" w:hAnsi="仿宋_GB2312" w:eastAsia="仿宋_GB2312" w:cs="仿宋_GB2312"/>
          <w:color w:val="auto"/>
          <w:spacing w:val="0"/>
          <w:w w:val="100"/>
          <w:sz w:val="36"/>
          <w:szCs w:val="36"/>
        </w:rPr>
        <w:t>填 报 时 间：</w:t>
      </w:r>
      <w:r>
        <w:rPr>
          <w:rFonts w:hint="eastAsia" w:ascii="仿宋_GB2312" w:hAnsi="仿宋_GB2312" w:eastAsia="仿宋_GB2312" w:cs="仿宋_GB2312"/>
          <w:color w:val="auto"/>
          <w:spacing w:val="0"/>
          <w:w w:val="100"/>
          <w:sz w:val="36"/>
          <w:szCs w:val="32"/>
        </w:rPr>
        <w:t xml:space="preserve">    </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年</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月</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日</w:t>
      </w:r>
    </w:p>
    <w:tbl>
      <w:tblPr>
        <w:tblStyle w:val="10"/>
        <w:tblpPr w:leftFromText="180" w:rightFromText="180" w:vertAnchor="text" w:horzAnchor="page" w:tblpX="1282" w:tblpY="144"/>
        <w:tblOverlap w:val="never"/>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
        <w:gridCol w:w="1196"/>
        <w:gridCol w:w="447"/>
        <w:gridCol w:w="2689"/>
        <w:gridCol w:w="405"/>
        <w:gridCol w:w="2016"/>
        <w:gridCol w:w="268"/>
        <w:gridCol w:w="2672"/>
        <w:gridCol w:w="18"/>
      </w:tblGrid>
      <w:tr w14:paraId="6713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Pr>
        <w:tc>
          <w:tcPr>
            <w:tcW w:w="1247" w:type="dxa"/>
            <w:gridSpan w:val="2"/>
            <w:noWrap w:val="0"/>
            <w:vAlign w:val="center"/>
          </w:tcPr>
          <w:p w14:paraId="3F34F480">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 位        名 称</w:t>
            </w:r>
          </w:p>
        </w:tc>
        <w:tc>
          <w:tcPr>
            <w:tcW w:w="3541" w:type="dxa"/>
            <w:gridSpan w:val="3"/>
            <w:noWrap w:val="0"/>
            <w:vAlign w:val="center"/>
          </w:tcPr>
          <w:p w14:paraId="5CE16764">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c>
          <w:tcPr>
            <w:tcW w:w="2016" w:type="dxa"/>
            <w:noWrap w:val="0"/>
            <w:vAlign w:val="center"/>
          </w:tcPr>
          <w:p w14:paraId="47E5D928">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所在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州</w:t>
            </w:r>
            <w:r>
              <w:rPr>
                <w:rFonts w:hint="default" w:ascii="Times New Roman" w:hAnsi="Times New Roman" w:eastAsia="仿宋_GB2312" w:cs="Times New Roman"/>
                <w:sz w:val="32"/>
                <w:szCs w:val="32"/>
              </w:rPr>
              <w:t>、市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或系统</w:t>
            </w:r>
          </w:p>
        </w:tc>
        <w:tc>
          <w:tcPr>
            <w:tcW w:w="2940" w:type="dxa"/>
            <w:gridSpan w:val="2"/>
            <w:noWrap w:val="0"/>
            <w:vAlign w:val="center"/>
          </w:tcPr>
          <w:p w14:paraId="1A2D3DE7">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r>
      <w:tr w14:paraId="67AF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Pr>
        <w:tc>
          <w:tcPr>
            <w:tcW w:w="1247" w:type="dxa"/>
            <w:gridSpan w:val="2"/>
            <w:noWrap w:val="0"/>
            <w:vAlign w:val="center"/>
          </w:tcPr>
          <w:p w14:paraId="5A412679">
            <w:pPr>
              <w:pStyle w:val="2"/>
              <w:spacing w:line="5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负责人</w:t>
            </w:r>
          </w:p>
        </w:tc>
        <w:tc>
          <w:tcPr>
            <w:tcW w:w="3541" w:type="dxa"/>
            <w:gridSpan w:val="3"/>
            <w:noWrap w:val="0"/>
            <w:vAlign w:val="center"/>
          </w:tcPr>
          <w:p w14:paraId="3D736A82">
            <w:pPr>
              <w:pStyle w:val="2"/>
              <w:spacing w:line="500" w:lineRule="exact"/>
              <w:rPr>
                <w:rFonts w:hint="default" w:ascii="Times New Roman" w:hAnsi="Times New Roman" w:eastAsia="仿宋_GB2312" w:cs="Times New Roman"/>
                <w:sz w:val="32"/>
                <w:szCs w:val="32"/>
              </w:rPr>
            </w:pPr>
          </w:p>
        </w:tc>
        <w:tc>
          <w:tcPr>
            <w:tcW w:w="2016" w:type="dxa"/>
            <w:noWrap w:val="0"/>
            <w:vAlign w:val="center"/>
          </w:tcPr>
          <w:p w14:paraId="609A84BB">
            <w:pPr>
              <w:pStyle w:val="2"/>
              <w:spacing w:line="5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 系 电 话</w:t>
            </w:r>
          </w:p>
        </w:tc>
        <w:tc>
          <w:tcPr>
            <w:tcW w:w="2940" w:type="dxa"/>
            <w:gridSpan w:val="2"/>
            <w:noWrap w:val="0"/>
            <w:vAlign w:val="center"/>
          </w:tcPr>
          <w:p w14:paraId="52D0EC57">
            <w:pPr>
              <w:pStyle w:val="2"/>
              <w:rPr>
                <w:rFonts w:hint="default" w:ascii="Times New Roman" w:hAnsi="Times New Roman" w:eastAsia="仿宋_GB2312" w:cs="Times New Roman"/>
                <w:sz w:val="32"/>
                <w:szCs w:val="32"/>
              </w:rPr>
            </w:pPr>
          </w:p>
        </w:tc>
      </w:tr>
      <w:tr w14:paraId="7CF9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Height w:val="704" w:hRule="atLeast"/>
        </w:trPr>
        <w:tc>
          <w:tcPr>
            <w:tcW w:w="9744" w:type="dxa"/>
            <w:gridSpan w:val="8"/>
            <w:noWrap w:val="0"/>
            <w:vAlign w:val="center"/>
          </w:tcPr>
          <w:p w14:paraId="315E6D8C">
            <w:pPr>
              <w:pStyle w:val="2"/>
              <w:spacing w:line="500" w:lineRule="exac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主 要 先 进 事 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1000字左右</w:t>
            </w:r>
            <w:r>
              <w:rPr>
                <w:rFonts w:hint="default" w:ascii="Times New Roman" w:hAnsi="Times New Roman" w:eastAsia="仿宋_GB2312" w:cs="Times New Roman"/>
                <w:sz w:val="32"/>
                <w:szCs w:val="32"/>
                <w:lang w:eastAsia="zh-CN"/>
              </w:rPr>
              <w:t>）</w:t>
            </w:r>
          </w:p>
        </w:tc>
      </w:tr>
      <w:tr w14:paraId="544E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Height w:val="10134" w:hRule="atLeast"/>
        </w:trPr>
        <w:tc>
          <w:tcPr>
            <w:tcW w:w="9744" w:type="dxa"/>
            <w:gridSpan w:val="8"/>
            <w:tcBorders>
              <w:top w:val="single" w:color="auto" w:sz="4" w:space="0"/>
              <w:bottom w:val="single" w:color="auto" w:sz="4" w:space="0"/>
            </w:tcBorders>
            <w:noWrap w:val="0"/>
            <w:vAlign w:val="top"/>
          </w:tcPr>
          <w:p w14:paraId="1CDFA454">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tc>
      </w:tr>
      <w:tr w14:paraId="78D2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51" w:type="dxa"/>
          <w:trHeight w:val="3901" w:hRule="atLeast"/>
        </w:trPr>
        <w:tc>
          <w:tcPr>
            <w:tcW w:w="1643" w:type="dxa"/>
            <w:gridSpan w:val="2"/>
            <w:noWrap w:val="0"/>
            <w:vAlign w:val="center"/>
          </w:tcPr>
          <w:p w14:paraId="6E077F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color w:val="auto"/>
                <w:spacing w:val="-3"/>
                <w:kern w:val="2"/>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管理单位</w:t>
            </w:r>
          </w:p>
          <w:p w14:paraId="3D7546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审核意见</w:t>
            </w:r>
          </w:p>
        </w:tc>
        <w:tc>
          <w:tcPr>
            <w:tcW w:w="8068" w:type="dxa"/>
            <w:gridSpan w:val="6"/>
            <w:noWrap w:val="0"/>
            <w:vAlign w:val="top"/>
          </w:tcPr>
          <w:p w14:paraId="0203F07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color w:val="auto"/>
                <w:spacing w:val="-3"/>
                <w:kern w:val="2"/>
                <w:sz w:val="24"/>
                <w:szCs w:val="32"/>
                <w:lang w:val="en-US" w:eastAsia="zh-CN" w:bidi="ar-SA"/>
              </w:rPr>
            </w:pPr>
          </w:p>
          <w:p w14:paraId="025C3440">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AF40803">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2DACCA88">
            <w:pPr>
              <w:pStyle w:val="14"/>
              <w:rPr>
                <w:rFonts w:hint="eastAsia" w:ascii="仿宋_GB2312" w:hAnsi="仿宋_GB2312" w:eastAsia="仿宋_GB2312" w:cs="仿宋_GB2312"/>
                <w:caps/>
                <w:snapToGrid w:val="0"/>
                <w:color w:val="auto"/>
                <w:spacing w:val="-3"/>
                <w:kern w:val="0"/>
                <w:sz w:val="24"/>
                <w:szCs w:val="32"/>
                <w:lang w:val="en-US" w:eastAsia="zh-CN" w:bidi="ar-SA"/>
              </w:rPr>
            </w:pPr>
          </w:p>
          <w:p w14:paraId="57D68BAC">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51C24CAB">
            <w:pPr>
              <w:pStyle w:val="14"/>
              <w:rPr>
                <w:rFonts w:hint="eastAsia"/>
                <w:lang w:val="en-US" w:eastAsia="zh-CN"/>
              </w:rPr>
            </w:pPr>
          </w:p>
          <w:p w14:paraId="261011C9">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（盖章）</w:t>
            </w:r>
          </w:p>
          <w:p w14:paraId="5668E2B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 xml:space="preserve">                        年    月    日</w:t>
            </w:r>
          </w:p>
        </w:tc>
      </w:tr>
      <w:tr w14:paraId="13C7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51" w:type="dxa"/>
          <w:trHeight w:val="3941" w:hRule="atLeast"/>
        </w:trPr>
        <w:tc>
          <w:tcPr>
            <w:tcW w:w="1643" w:type="dxa"/>
            <w:gridSpan w:val="2"/>
            <w:noWrap w:val="0"/>
            <w:vAlign w:val="center"/>
          </w:tcPr>
          <w:p w14:paraId="5DA3B3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厅（局）级</w:t>
            </w:r>
          </w:p>
          <w:p w14:paraId="1760D0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单位党委（党组）</w:t>
            </w:r>
            <w:r>
              <w:rPr>
                <w:rFonts w:hint="eastAsia" w:ascii="仿宋_GB2312" w:hAnsi="仿宋_GB2312" w:eastAsia="仿宋_GB2312" w:cs="仿宋_GB2312"/>
                <w:caps/>
                <w:color w:val="auto"/>
                <w:spacing w:val="-3"/>
                <w:kern w:val="2"/>
                <w:sz w:val="24"/>
                <w:szCs w:val="32"/>
                <w:lang w:val="en-US" w:eastAsia="zh-CN" w:bidi="ar-SA"/>
              </w:rPr>
              <w:t>审核</w:t>
            </w:r>
            <w:r>
              <w:rPr>
                <w:rFonts w:hint="eastAsia" w:ascii="仿宋_GB2312" w:hAnsi="仿宋_GB2312" w:eastAsia="仿宋_GB2312" w:cs="仿宋_GB2312"/>
                <w:caps/>
                <w:snapToGrid w:val="0"/>
                <w:color w:val="auto"/>
                <w:spacing w:val="-3"/>
                <w:kern w:val="0"/>
                <w:sz w:val="24"/>
                <w:szCs w:val="32"/>
                <w:lang w:val="en-US" w:eastAsia="zh-CN" w:bidi="ar-SA"/>
              </w:rPr>
              <w:t>意见</w:t>
            </w:r>
          </w:p>
        </w:tc>
        <w:tc>
          <w:tcPr>
            <w:tcW w:w="8068" w:type="dxa"/>
            <w:gridSpan w:val="6"/>
            <w:noWrap w:val="0"/>
            <w:vAlign w:val="top"/>
          </w:tcPr>
          <w:p w14:paraId="6231E61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color w:val="auto"/>
                <w:spacing w:val="-3"/>
                <w:kern w:val="2"/>
                <w:sz w:val="24"/>
                <w:szCs w:val="32"/>
                <w:lang w:val="en-US" w:eastAsia="zh-CN" w:bidi="ar-SA"/>
              </w:rPr>
            </w:pPr>
          </w:p>
          <w:p w14:paraId="44723F7B">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ED979AB">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2FAD09BE">
            <w:pPr>
              <w:pStyle w:val="14"/>
              <w:rPr>
                <w:rFonts w:hint="eastAsia" w:ascii="仿宋_GB2312" w:hAnsi="仿宋_GB2312" w:eastAsia="仿宋_GB2312" w:cs="仿宋_GB2312"/>
                <w:caps/>
                <w:snapToGrid w:val="0"/>
                <w:color w:val="auto"/>
                <w:spacing w:val="-3"/>
                <w:kern w:val="0"/>
                <w:sz w:val="24"/>
                <w:szCs w:val="32"/>
                <w:lang w:val="en-US" w:eastAsia="zh-CN" w:bidi="ar-SA"/>
              </w:rPr>
            </w:pPr>
          </w:p>
          <w:p w14:paraId="768C3295">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2A96D58D">
            <w:pPr>
              <w:pStyle w:val="14"/>
              <w:rPr>
                <w:rFonts w:hint="eastAsia"/>
                <w:lang w:val="en-US" w:eastAsia="zh-CN"/>
              </w:rPr>
            </w:pPr>
          </w:p>
          <w:p w14:paraId="2862E90E">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（盖章）</w:t>
            </w:r>
          </w:p>
          <w:p w14:paraId="13AB3259">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年    月    日</w:t>
            </w:r>
          </w:p>
        </w:tc>
      </w:tr>
      <w:tr w14:paraId="0A08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51" w:type="dxa"/>
          <w:trHeight w:val="3656" w:hRule="atLeast"/>
        </w:trPr>
        <w:tc>
          <w:tcPr>
            <w:tcW w:w="1643" w:type="dxa"/>
            <w:gridSpan w:val="2"/>
            <w:noWrap w:val="0"/>
            <w:vAlign w:val="center"/>
          </w:tcPr>
          <w:p w14:paraId="05F1B1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省级</w:t>
            </w:r>
          </w:p>
          <w:p w14:paraId="457307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689" w:type="dxa"/>
            <w:noWrap w:val="0"/>
            <w:vAlign w:val="top"/>
          </w:tcPr>
          <w:p w14:paraId="69085D8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218D2C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43A96D4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4E979899">
            <w:pPr>
              <w:pStyle w:val="13"/>
              <w:rPr>
                <w:rFonts w:hint="eastAsia"/>
                <w:lang w:val="en-US" w:eastAsia="zh-CN"/>
              </w:rPr>
            </w:pPr>
          </w:p>
          <w:p w14:paraId="0E291843">
            <w:pPr>
              <w:pStyle w:val="13"/>
              <w:rPr>
                <w:rFonts w:hint="eastAsia"/>
                <w:lang w:val="en-US" w:eastAsia="zh-CN"/>
              </w:rPr>
            </w:pPr>
          </w:p>
          <w:p w14:paraId="32CC2062">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2CE75F7E">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89" w:type="dxa"/>
            <w:gridSpan w:val="3"/>
            <w:noWrap w:val="0"/>
            <w:vAlign w:val="top"/>
          </w:tcPr>
          <w:p w14:paraId="0BFE3A5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老干部局意见：</w:t>
            </w:r>
          </w:p>
          <w:p w14:paraId="06C5E8D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71A7CC5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46D09819">
            <w:pPr>
              <w:pStyle w:val="13"/>
              <w:rPr>
                <w:rFonts w:hint="eastAsia"/>
                <w:lang w:val="en-US" w:eastAsia="zh-CN"/>
              </w:rPr>
            </w:pPr>
          </w:p>
          <w:p w14:paraId="59DEB668">
            <w:pPr>
              <w:pStyle w:val="14"/>
              <w:rPr>
                <w:rFonts w:hint="eastAsia"/>
                <w:lang w:val="en-US" w:eastAsia="zh-CN"/>
              </w:rPr>
            </w:pPr>
          </w:p>
          <w:p w14:paraId="746FD9DB">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39C5B7A1">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90" w:type="dxa"/>
            <w:gridSpan w:val="2"/>
            <w:noWrap w:val="0"/>
            <w:vAlign w:val="top"/>
          </w:tcPr>
          <w:p w14:paraId="129B1673">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mallCaps w:val="0"/>
                <w:snapToGrid w:val="0"/>
                <w:color w:val="auto"/>
                <w:spacing w:val="-23"/>
                <w:kern w:val="0"/>
                <w:sz w:val="24"/>
                <w:szCs w:val="32"/>
                <w:lang w:val="en-US" w:eastAsia="zh-CN" w:bidi="ar-SA"/>
              </w:rPr>
            </w:pPr>
            <w:r>
              <w:rPr>
                <w:rFonts w:hint="eastAsia" w:ascii="仿宋_GB2312" w:hAnsi="仿宋_GB2312" w:eastAsia="仿宋_GB2312" w:cs="仿宋_GB2312"/>
                <w:caps/>
                <w:smallCaps w:val="0"/>
                <w:snapToGrid w:val="0"/>
                <w:color w:val="auto"/>
                <w:spacing w:val="-23"/>
                <w:kern w:val="0"/>
                <w:sz w:val="24"/>
                <w:szCs w:val="32"/>
                <w:lang w:val="en-US" w:eastAsia="zh-CN" w:bidi="ar-SA"/>
              </w:rPr>
              <w:t>人力资源社会保障厅意见：</w:t>
            </w:r>
          </w:p>
          <w:p w14:paraId="01D8B4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EE6F94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A3F865E">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08322CB0">
            <w:pPr>
              <w:pStyle w:val="14"/>
              <w:rPr>
                <w:rFonts w:hint="eastAsia"/>
                <w:lang w:val="en-US" w:eastAsia="zh-CN"/>
              </w:rPr>
            </w:pPr>
          </w:p>
          <w:p w14:paraId="449C1474">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16F9E50F">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bl>
    <w:p w14:paraId="44074222">
      <w:pPr>
        <w:keepNext w:val="0"/>
        <w:keepLines w:val="0"/>
        <w:pageBreakBefore w:val="0"/>
        <w:widowControl w:val="0"/>
        <w:kinsoku/>
        <w:wordWrap/>
        <w:overflowPunct w:val="0"/>
        <w:topLinePunct/>
        <w:autoSpaceDE/>
        <w:autoSpaceDN/>
        <w:bidi w:val="0"/>
        <w:adjustRightInd/>
        <w:snapToGrid/>
        <w:spacing w:line="600" w:lineRule="exact"/>
        <w:jc w:val="both"/>
        <w:textAlignment w:val="auto"/>
        <w:rPr>
          <w:rFonts w:hint="eastAsia" w:ascii="仿宋_GB2312" w:hAnsi="仿宋_GB2312" w:eastAsia="仿宋_GB2312" w:cs="仿宋_GB2312"/>
          <w:color w:val="auto"/>
          <w:spacing w:val="-3"/>
          <w:kern w:val="2"/>
          <w:sz w:val="32"/>
          <w:szCs w:val="32"/>
          <w:lang w:val="en-US" w:eastAsia="zh-CN" w:bidi="ar-SA"/>
        </w:rPr>
      </w:pPr>
    </w:p>
    <w:p w14:paraId="0E0B4B27">
      <w:pPr>
        <w:pStyle w:val="2"/>
        <w:jc w:val="both"/>
        <w:rPr>
          <w:rFonts w:hint="eastAsia"/>
        </w:rPr>
      </w:pPr>
    </w:p>
    <w:sectPr>
      <w:footerReference r:id="rId3"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9E016">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6C542D0">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36C542D0">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3091E11"/>
    <w:rsid w:val="03C74493"/>
    <w:rsid w:val="05AF5900"/>
    <w:rsid w:val="065831B7"/>
    <w:rsid w:val="09AD3939"/>
    <w:rsid w:val="0F8D2DF6"/>
    <w:rsid w:val="12810624"/>
    <w:rsid w:val="12CD22FE"/>
    <w:rsid w:val="13433B2C"/>
    <w:rsid w:val="1347361C"/>
    <w:rsid w:val="15A47D55"/>
    <w:rsid w:val="17847991"/>
    <w:rsid w:val="17CA1C02"/>
    <w:rsid w:val="18AC0A4D"/>
    <w:rsid w:val="1A2058E6"/>
    <w:rsid w:val="1A7A7E33"/>
    <w:rsid w:val="1D8175BA"/>
    <w:rsid w:val="1E840668"/>
    <w:rsid w:val="1ED723EF"/>
    <w:rsid w:val="1FFDE65F"/>
    <w:rsid w:val="21313216"/>
    <w:rsid w:val="21AB0BF8"/>
    <w:rsid w:val="21FFC41D"/>
    <w:rsid w:val="226347CC"/>
    <w:rsid w:val="226A4C31"/>
    <w:rsid w:val="22A85759"/>
    <w:rsid w:val="236C525A"/>
    <w:rsid w:val="23C87E61"/>
    <w:rsid w:val="246833F2"/>
    <w:rsid w:val="277976C4"/>
    <w:rsid w:val="2ACB1961"/>
    <w:rsid w:val="2C610E53"/>
    <w:rsid w:val="2CAB3B93"/>
    <w:rsid w:val="2E374F87"/>
    <w:rsid w:val="2E9F2106"/>
    <w:rsid w:val="323553C9"/>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CF2ACD"/>
    <w:rsid w:val="5E2F2B6B"/>
    <w:rsid w:val="5EAB7643"/>
    <w:rsid w:val="5F17F1FF"/>
    <w:rsid w:val="5F7451F0"/>
    <w:rsid w:val="5F7A8123"/>
    <w:rsid w:val="5F7D63E9"/>
    <w:rsid w:val="5FDB4BCB"/>
    <w:rsid w:val="5FDB5684"/>
    <w:rsid w:val="5FE7EFA0"/>
    <w:rsid w:val="64AC465A"/>
    <w:rsid w:val="653E14CE"/>
    <w:rsid w:val="65F5372F"/>
    <w:rsid w:val="662F5216"/>
    <w:rsid w:val="67414279"/>
    <w:rsid w:val="67F9832D"/>
    <w:rsid w:val="67FC76A6"/>
    <w:rsid w:val="693D75DE"/>
    <w:rsid w:val="6BD20172"/>
    <w:rsid w:val="6BDEB63C"/>
    <w:rsid w:val="6C3D2888"/>
    <w:rsid w:val="6E0E7291"/>
    <w:rsid w:val="6EAFC00E"/>
    <w:rsid w:val="6FFD70A4"/>
    <w:rsid w:val="71886E39"/>
    <w:rsid w:val="72323C67"/>
    <w:rsid w:val="743F7CFC"/>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6711</Words>
  <Characters>6815</Characters>
  <Lines>0</Lines>
  <Paragraphs>0</Paragraphs>
  <TotalTime>255.666666666667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8AB38EDE7CC6440BB312D4E8F22A8C7B_13</vt:lpwstr>
  </property>
  <property fmtid="{D5CDD505-2E9C-101B-9397-08002B2CF9AE}" pid="4" name="KSOTemplateDocerSaveRecord">
    <vt:lpwstr>eyJoZGlkIjoiZDAyY2RjMzhiYTkzMjJkMzI2ZTNiMGMyZmY2YjY2NmEiLCJ1c2VySWQiOiIxNjEyNjMwNzI4In0=</vt:lpwstr>
  </property>
</Properties>
</file>