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方正黑体_GBK" w:cs="方正黑体_GBK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_GBK" w:cs="方正小标宋_GBK"/>
          <w:b w:val="0"/>
          <w:bCs/>
          <w:sz w:val="44"/>
          <w:szCs w:val="44"/>
        </w:rPr>
      </w:pPr>
      <w:r>
        <w:rPr>
          <w:rFonts w:hint="eastAsia" w:ascii="宋体" w:hAnsi="宋体" w:eastAsia="方正小标宋_GBK" w:cs="方正小标宋_GBK"/>
          <w:b w:val="0"/>
          <w:bCs/>
          <w:sz w:val="44"/>
          <w:szCs w:val="44"/>
        </w:rPr>
        <w:t>高层次人才享受政府购房补贴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  <w:lang w:eastAsia="zh-CN"/>
        </w:rPr>
        <w:t>申报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</w:rPr>
        <w:t>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_GBK" w:cs="方正小标宋_GBK"/>
          <w:b w:val="0"/>
          <w:bCs/>
          <w:sz w:val="44"/>
          <w:szCs w:val="44"/>
          <w:lang w:eastAsia="zh-CN"/>
        </w:rPr>
      </w:pPr>
      <w:r>
        <w:rPr>
          <w:rFonts w:hint="eastAsia" w:ascii="宋体" w:hAnsi="宋体" w:eastAsia="方正小标宋_GBK" w:cs="方正小标宋_GBK"/>
          <w:b w:val="0"/>
          <w:bCs/>
          <w:sz w:val="44"/>
          <w:szCs w:val="44"/>
        </w:rPr>
        <w:t>装订规范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/>
          <w:b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b/>
          <w:bCs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一、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材料目录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按照身份证明材料、参与或主持项目材料、论文证明材料、专著证明材料、专利授权证明材料、获奖材料的顺序进行装订，材料目录用</w:t>
      </w:r>
      <w:r>
        <w:rPr>
          <w:rFonts w:hint="eastAsia" w:ascii="宋体" w:hAnsi="宋体" w:eastAsia="方正仿宋_GBK" w:cs="方正仿宋_GBK"/>
          <w:sz w:val="32"/>
          <w:szCs w:val="32"/>
        </w:rPr>
        <w:t>A4纸打印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宋体" w:hAnsi="宋体" w:eastAsia="方正仿宋_GBK" w:cs="方正仿宋_GBK"/>
          <w:sz w:val="32"/>
          <w:szCs w:val="32"/>
        </w:rPr>
        <w:t>用彩页分隔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二、身份证明材料包括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身份证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宋体" w:hAnsi="宋体" w:eastAsia="方正仿宋_GBK" w:cs="方正仿宋_GBK"/>
          <w:sz w:val="32"/>
          <w:szCs w:val="32"/>
        </w:rPr>
        <w:t>正反面复印，大小与原件一致，信息清楚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学历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证明：</w:t>
      </w:r>
      <w:r>
        <w:rPr>
          <w:rFonts w:hint="eastAsia" w:ascii="宋体" w:hAnsi="宋体" w:eastAsia="方正仿宋_GBK" w:cs="方正仿宋_GBK"/>
          <w:sz w:val="32"/>
          <w:szCs w:val="32"/>
        </w:rPr>
        <w:t>大小与原件一致，信息清楚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学位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证明：</w:t>
      </w:r>
      <w:r>
        <w:rPr>
          <w:rFonts w:hint="eastAsia" w:ascii="宋体" w:hAnsi="宋体" w:eastAsia="方正仿宋_GBK" w:cs="方正仿宋_GBK"/>
          <w:sz w:val="32"/>
          <w:szCs w:val="32"/>
        </w:rPr>
        <w:t>大小与原件一致，信息清楚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4、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入职证明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宋体" w:hAnsi="宋体" w:eastAsia="方正仿宋_GBK" w:cs="方正仿宋_GBK"/>
          <w:sz w:val="32"/>
          <w:szCs w:val="32"/>
        </w:rPr>
        <w:t>大小与原件一致，信息清楚，文号、公章、日期清晰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5、专业技术人员职称证书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：</w:t>
      </w:r>
      <w:r>
        <w:rPr>
          <w:rFonts w:hint="eastAsia" w:ascii="宋体" w:hAnsi="宋体" w:eastAsia="方正仿宋_GBK" w:cs="方正仿宋_GBK"/>
          <w:sz w:val="32"/>
          <w:szCs w:val="32"/>
        </w:rPr>
        <w:t>正反面复印，大小与原件一致，信息清楚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三、主持或参与项目材料包括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主持完成的项目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 xml:space="preserve"> ：</w:t>
      </w:r>
      <w:r>
        <w:rPr>
          <w:rFonts w:hint="eastAsia" w:ascii="宋体" w:hAnsi="宋体" w:eastAsia="方正仿宋_GBK" w:cs="方正仿宋_GBK"/>
          <w:sz w:val="32"/>
          <w:szCs w:val="32"/>
        </w:rPr>
        <w:t>主持完成并以此为申报依据的项目靠前，超期项目不能作为评审依据，不列入材料中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宋体" w:hAnsi="宋体" w:eastAsia="方正仿宋_GBK" w:cs="方正仿宋_GBK"/>
          <w:sz w:val="32"/>
          <w:szCs w:val="32"/>
        </w:rPr>
        <w:t>材料包括立项证明、人员名单（主持人用彩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笔</w:t>
      </w:r>
      <w:r>
        <w:rPr>
          <w:rFonts w:hint="eastAsia" w:ascii="宋体" w:hAnsi="宋体" w:eastAsia="方正仿宋_GBK" w:cs="方正仿宋_GBK"/>
          <w:sz w:val="32"/>
          <w:szCs w:val="32"/>
        </w:rPr>
        <w:t>标明）、结题报告或结项证明，用彩页分隔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主持在研项目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宋体" w:hAnsi="宋体" w:eastAsia="方正仿宋_GBK" w:cs="方正仿宋_GBK"/>
          <w:sz w:val="32"/>
          <w:szCs w:val="32"/>
        </w:rPr>
        <w:t>包括立项证明、人员名单（主持人用彩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笔</w:t>
      </w:r>
      <w:r>
        <w:rPr>
          <w:rFonts w:hint="eastAsia" w:ascii="宋体" w:hAnsi="宋体" w:eastAsia="方正仿宋_GBK" w:cs="方正仿宋_GBK"/>
          <w:sz w:val="32"/>
          <w:szCs w:val="32"/>
        </w:rPr>
        <w:t>标明），用彩页分隔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参与项目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宋体" w:hAnsi="宋体" w:eastAsia="方正仿宋_GBK" w:cs="方正仿宋_GBK"/>
          <w:sz w:val="32"/>
          <w:szCs w:val="32"/>
        </w:rPr>
        <w:t>包括立项证明、人员名单（主持人用彩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笔</w:t>
      </w:r>
      <w:r>
        <w:rPr>
          <w:rFonts w:hint="eastAsia" w:ascii="宋体" w:hAnsi="宋体" w:eastAsia="方正仿宋_GBK" w:cs="方正仿宋_GBK"/>
          <w:sz w:val="32"/>
          <w:szCs w:val="32"/>
        </w:rPr>
        <w:t>标明），用彩页分隔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四、论文证明材料包括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论文检索报告</w:t>
      </w:r>
      <w:r>
        <w:rPr>
          <w:rFonts w:hint="eastAsia" w:ascii="宋体" w:hAnsi="宋体" w:eastAsia="方正仿宋_GBK" w:cs="方正仿宋_GBK"/>
          <w:sz w:val="32"/>
          <w:szCs w:val="32"/>
        </w:rPr>
        <w:t>：以第一作者或通讯作者发表的论文列入材料，并用彩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笔</w:t>
      </w:r>
      <w:r>
        <w:rPr>
          <w:rFonts w:hint="eastAsia" w:ascii="宋体" w:hAnsi="宋体" w:eastAsia="方正仿宋_GBK" w:cs="方正仿宋_GBK"/>
          <w:sz w:val="32"/>
          <w:szCs w:val="32"/>
        </w:rPr>
        <w:t>标明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论文收录证明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中文期刊的论文提供论文收录证明复印件。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论文材料</w:t>
      </w:r>
      <w:r>
        <w:rPr>
          <w:rFonts w:hint="eastAsia" w:ascii="宋体" w:hAnsi="宋体" w:eastAsia="方正仿宋_GBK" w:cs="方正仿宋_GBK"/>
          <w:sz w:val="32"/>
          <w:szCs w:val="32"/>
        </w:rPr>
        <w:t>：以第一作者或通讯作者发表的论文列入材料，并用彩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笔</w:t>
      </w:r>
      <w:r>
        <w:rPr>
          <w:rFonts w:hint="eastAsia" w:ascii="宋体" w:hAnsi="宋体" w:eastAsia="方正仿宋_GBK" w:cs="方正仿宋_GBK"/>
          <w:sz w:val="32"/>
          <w:szCs w:val="32"/>
        </w:rPr>
        <w:t>标明，超时限的论文不列入其中，用彩页分隔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五、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专著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复印专著封面和扉页即可，按照</w:t>
      </w:r>
      <w:r>
        <w:rPr>
          <w:rFonts w:hint="eastAsia" w:ascii="宋体" w:hAnsi="宋体" w:eastAsia="方正仿宋_GBK" w:cs="方正仿宋_GBK"/>
          <w:sz w:val="32"/>
          <w:szCs w:val="32"/>
        </w:rPr>
        <w:t>独撰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宋体" w:hAnsi="宋体" w:eastAsia="方正仿宋_GBK" w:cs="方正仿宋_GBK"/>
          <w:sz w:val="32"/>
          <w:szCs w:val="32"/>
        </w:rPr>
        <w:t>参编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和出版时间</w:t>
      </w:r>
      <w:r>
        <w:rPr>
          <w:rFonts w:hint="eastAsia" w:ascii="宋体" w:hAnsi="宋体" w:eastAsia="方正仿宋_GBK" w:cs="方正仿宋_GBK"/>
          <w:sz w:val="32"/>
          <w:szCs w:val="32"/>
        </w:rPr>
        <w:t>依次装订，并用彩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笔</w:t>
      </w:r>
      <w:r>
        <w:rPr>
          <w:rFonts w:hint="eastAsia" w:ascii="宋体" w:hAnsi="宋体" w:eastAsia="方正仿宋_GBK" w:cs="方正仿宋_GBK"/>
          <w:sz w:val="32"/>
          <w:szCs w:val="32"/>
        </w:rPr>
        <w:t>标明，用彩页分隔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六、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专利授权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提供发明专利证书复印件</w:t>
      </w:r>
      <w:r>
        <w:rPr>
          <w:rFonts w:hint="eastAsia" w:ascii="宋体" w:hAnsi="宋体" w:eastAsia="方正仿宋_GBK" w:cs="方正仿宋_GBK"/>
          <w:sz w:val="32"/>
          <w:szCs w:val="32"/>
        </w:rPr>
        <w:t>，信息清楚，用彩页分隔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七、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获奖材料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提供获奖证书的复印件，</w:t>
      </w:r>
      <w:r>
        <w:rPr>
          <w:rFonts w:hint="eastAsia" w:ascii="宋体" w:hAnsi="宋体" w:eastAsia="方正仿宋_GBK" w:cs="方正仿宋_GBK"/>
          <w:sz w:val="32"/>
          <w:szCs w:val="32"/>
        </w:rPr>
        <w:t>信息清楚，用彩页分隔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以上成果证明材料仅提供近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3年取得的，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统一用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A4纸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复印，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  <w:t>超过时限的不得装订在内。</w:t>
      </w:r>
    </w:p>
    <w:p>
      <w:pPr>
        <w:rPr>
          <w:rFonts w:hint="eastAsia" w:ascii="宋体" w:hAnsi="宋体" w:eastAsia="方正仿宋_GBK" w:cs="方正仿宋_GBK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26A8A"/>
    <w:rsid w:val="014C7623"/>
    <w:rsid w:val="02AB190B"/>
    <w:rsid w:val="08C526C9"/>
    <w:rsid w:val="113A32B1"/>
    <w:rsid w:val="15AA3BA2"/>
    <w:rsid w:val="16855A5D"/>
    <w:rsid w:val="16C26A8A"/>
    <w:rsid w:val="313D539D"/>
    <w:rsid w:val="364C7593"/>
    <w:rsid w:val="37FBC2FA"/>
    <w:rsid w:val="45631851"/>
    <w:rsid w:val="45815B73"/>
    <w:rsid w:val="50FB466A"/>
    <w:rsid w:val="66ECA523"/>
    <w:rsid w:val="689D5DC7"/>
    <w:rsid w:val="74621BAB"/>
    <w:rsid w:val="EED31177"/>
    <w:rsid w:val="FFF9CD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2017-06-19T23:41:00Z</dcterms:created>
  <dc:creator>Administrator</dc:creator>
  <cp:lastModifiedBy>kylin</cp:lastModifiedBy>
  <cp:lastPrinted>2022-06-30T23:08:00Z</cp:lastPrinted>
  <dcterms:modified xsi:type="dcterms:W3CDTF">2022-07-05T09:21:15Z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