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widowControl/>
        <w:spacing w:line="600" w:lineRule="exact"/>
        <w:jc w:val="center"/>
        <w:outlineLvl w:val="1"/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2021年全国博士后创新创业大赛</w:t>
      </w:r>
    </w:p>
    <w:p>
      <w:pPr>
        <w:widowControl/>
        <w:spacing w:line="600" w:lineRule="exact"/>
        <w:jc w:val="center"/>
        <w:outlineLvl w:val="1"/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博士后</w:t>
      </w:r>
      <w:r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华文中宋" w:hAnsi="华文中宋" w:eastAsia="华文中宋" w:cs="华文中宋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成果展示报名表</w:t>
      </w:r>
    </w:p>
    <w:p>
      <w:pPr>
        <w:pStyle w:val="2"/>
        <w:ind w:firstLine="640"/>
      </w:pPr>
    </w:p>
    <w:tbl>
      <w:tblPr>
        <w:tblStyle w:val="11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2292"/>
        <w:gridCol w:w="1241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</w:tcPr>
          <w:p>
            <w:pPr>
              <w:pStyle w:val="2"/>
              <w:ind w:firstLine="0" w:firstLineChars="0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参展单位信息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单位名称</w:t>
            </w:r>
          </w:p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（盖章）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单位地址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13" w:type="dxa"/>
            <w:vMerge w:val="restart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联系人</w:t>
            </w:r>
          </w:p>
        </w:tc>
        <w:tc>
          <w:tcPr>
            <w:tcW w:w="1276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姓名</w:t>
            </w:r>
          </w:p>
        </w:tc>
        <w:tc>
          <w:tcPr>
            <w:tcW w:w="2292" w:type="dxa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手机</w:t>
            </w:r>
          </w:p>
        </w:tc>
        <w:tc>
          <w:tcPr>
            <w:tcW w:w="2074" w:type="dxa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13" w:type="dxa"/>
            <w:vMerge w:val="continue"/>
          </w:tcPr>
          <w:p>
            <w:pPr>
              <w:pStyle w:val="2"/>
              <w:ind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电话</w:t>
            </w:r>
          </w:p>
        </w:tc>
        <w:tc>
          <w:tcPr>
            <w:tcW w:w="2292" w:type="dxa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邮箱</w:t>
            </w:r>
          </w:p>
        </w:tc>
        <w:tc>
          <w:tcPr>
            <w:tcW w:w="2074" w:type="dxa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</w:tcPr>
          <w:p>
            <w:pPr>
              <w:pStyle w:val="2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 w:ascii="黑体" w:hAnsi="黑体" w:eastAsia="黑体"/>
              </w:rPr>
              <w:t>展位申请信息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是否委托布展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是，委托大赛总体布展方布展</w:t>
            </w: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否，自行设计布展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展位类型及费用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简装（费用预算：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元/平方）</w:t>
            </w: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精装（费用预算：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元/平方）</w:t>
            </w: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豪装（费用预算：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元/平方）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展示方式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 xml:space="preserve">展板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 xml:space="preserve">多媒体展示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 xml:space="preserve">实物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 xml:space="preserve">模型  </w:t>
            </w: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特殊展品（需备注数量和尺寸规格）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413" w:type="dxa"/>
          </w:tcPr>
          <w:p>
            <w:pPr>
              <w:pStyle w:val="2"/>
              <w:ind w:firstLine="0" w:firstLineChars="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备注事项</w:t>
            </w:r>
          </w:p>
        </w:tc>
        <w:tc>
          <w:tcPr>
            <w:tcW w:w="6883" w:type="dxa"/>
            <w:gridSpan w:val="4"/>
          </w:tcPr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  <w:p>
            <w:pPr>
              <w:pStyle w:val="2"/>
              <w:ind w:firstLine="0" w:firstLineChars="0"/>
              <w:rPr>
                <w:sz w:val="28"/>
                <w:szCs w:val="28"/>
              </w:rPr>
            </w:pPr>
          </w:p>
        </w:tc>
      </w:tr>
    </w:tbl>
    <w:p>
      <w:pPr>
        <w:pStyle w:val="2"/>
        <w:ind w:left="0" w:leftChars="0" w:firstLine="0" w:firstLineChars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D1AEB0-FE7D-426C-96BF-35B9FAA162C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2" w:fontKey="{4BBC67F8-7157-4E74-A1E5-81A72163A5C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267B570-00EA-484F-813E-1709761DE45B}"/>
  </w:font>
  <w:font w:name="Wingdings 2">
    <w:altName w:val="MT Extra"/>
    <w:panose1 w:val="00000000000000000000"/>
    <w:charset w:val="02"/>
    <w:family w:val="roman"/>
    <w:pitch w:val="default"/>
    <w:sig w:usb0="00000000" w:usb1="00000000" w:usb2="00000000" w:usb3="00000000" w:csb0="80000000" w:csb1="00000000"/>
    <w:embedRegular r:id="rId4" w:fontKey="{CE734FBA-1F00-4149-B9C1-D9DFE0DAC1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7E7220"/>
    <w:rsid w:val="00081369"/>
    <w:rsid w:val="001031D1"/>
    <w:rsid w:val="00127EA6"/>
    <w:rsid w:val="00327278"/>
    <w:rsid w:val="00334540"/>
    <w:rsid w:val="00370684"/>
    <w:rsid w:val="003739BC"/>
    <w:rsid w:val="00432433"/>
    <w:rsid w:val="00497171"/>
    <w:rsid w:val="00501CFB"/>
    <w:rsid w:val="005371E5"/>
    <w:rsid w:val="005A540C"/>
    <w:rsid w:val="006A3ED6"/>
    <w:rsid w:val="00932CC5"/>
    <w:rsid w:val="00940949"/>
    <w:rsid w:val="00B57C82"/>
    <w:rsid w:val="00C51A9A"/>
    <w:rsid w:val="00DB447D"/>
    <w:rsid w:val="00FD75F8"/>
    <w:rsid w:val="02AE4E84"/>
    <w:rsid w:val="02E326EB"/>
    <w:rsid w:val="086D3E00"/>
    <w:rsid w:val="087E7220"/>
    <w:rsid w:val="08BD3C4F"/>
    <w:rsid w:val="0CE900DF"/>
    <w:rsid w:val="0E3FA7AA"/>
    <w:rsid w:val="17CA618D"/>
    <w:rsid w:val="1A766405"/>
    <w:rsid w:val="26446C14"/>
    <w:rsid w:val="26F35D68"/>
    <w:rsid w:val="2DA35CDF"/>
    <w:rsid w:val="2E851581"/>
    <w:rsid w:val="34D92733"/>
    <w:rsid w:val="36D36197"/>
    <w:rsid w:val="3FF5227F"/>
    <w:rsid w:val="445B5B6B"/>
    <w:rsid w:val="45A64572"/>
    <w:rsid w:val="47F92460"/>
    <w:rsid w:val="4DFF472A"/>
    <w:rsid w:val="54F3339F"/>
    <w:rsid w:val="575A5E1D"/>
    <w:rsid w:val="59E535A7"/>
    <w:rsid w:val="5C390ADC"/>
    <w:rsid w:val="63480463"/>
    <w:rsid w:val="6A92558B"/>
    <w:rsid w:val="6BFF3364"/>
    <w:rsid w:val="705241EA"/>
    <w:rsid w:val="70716115"/>
    <w:rsid w:val="70C474D2"/>
    <w:rsid w:val="73CA7C2B"/>
    <w:rsid w:val="7F778A4A"/>
    <w:rsid w:val="B7F51404"/>
    <w:rsid w:val="BDF262FB"/>
    <w:rsid w:val="BF28716E"/>
    <w:rsid w:val="CFFF8816"/>
    <w:rsid w:val="EDFDA2A9"/>
    <w:rsid w:val="FB7D1D1E"/>
    <w:rsid w:val="FF8F9F6A"/>
    <w:rsid w:val="FFCA5842"/>
    <w:rsid w:val="FFFFC07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50" w:beforeLines="50"/>
      <w:ind w:left="200" w:leftChars="200"/>
      <w:outlineLvl w:val="0"/>
    </w:pPr>
    <w:rPr>
      <w:rFonts w:hint="eastAsia" w:ascii="宋体" w:hAnsi="宋体" w:eastAsia="黑体" w:cs="Times New Roman"/>
      <w:b/>
      <w:color w:val="000000"/>
      <w:kern w:val="44"/>
      <w:sz w:val="32"/>
      <w:szCs w:val="48"/>
    </w:rPr>
  </w:style>
  <w:style w:type="paragraph" w:styleId="4">
    <w:name w:val="heading 2"/>
    <w:basedOn w:val="1"/>
    <w:next w:val="1"/>
    <w:unhideWhenUsed/>
    <w:qFormat/>
    <w:uiPriority w:val="0"/>
    <w:pPr>
      <w:spacing w:line="520" w:lineRule="exact"/>
      <w:ind w:left="480" w:leftChars="200"/>
      <w:outlineLvl w:val="1"/>
    </w:pPr>
    <w:rPr>
      <w:rFonts w:hint="eastAsia" w:ascii="宋体" w:hAnsi="宋体" w:eastAsia="仿宋_GB2312" w:cs="Times New Roman"/>
      <w:b/>
      <w:sz w:val="32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djustRightInd w:val="0"/>
      <w:snapToGrid w:val="0"/>
      <w:spacing w:line="600" w:lineRule="exact"/>
      <w:ind w:firstLine="800" w:firstLineChars="200"/>
    </w:pPr>
    <w:rPr>
      <w:rFonts w:ascii="宋体" w:hAnsi="宋体" w:eastAsia="仿宋_GB2312"/>
      <w:sz w:val="32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Body text|1"/>
    <w:basedOn w:val="1"/>
    <w:qFormat/>
    <w:uiPriority w:val="0"/>
    <w:pPr>
      <w:spacing w:line="442" w:lineRule="auto"/>
      <w:ind w:firstLine="400"/>
    </w:pPr>
    <w:rPr>
      <w:rFonts w:ascii="宋体" w:hAnsi="宋体" w:eastAsia="宋体" w:cs="宋体"/>
      <w:sz w:val="19"/>
      <w:szCs w:val="19"/>
      <w:lang w:val="zh-CN" w:bidi="zh-CN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4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8"/>
    <w:link w:val="5"/>
    <w:qFormat/>
    <w:uiPriority w:val="0"/>
    <w:rPr>
      <w:kern w:val="2"/>
      <w:sz w:val="18"/>
      <w:szCs w:val="18"/>
    </w:rPr>
  </w:style>
  <w:style w:type="paragraph" w:customStyle="1" w:styleId="16">
    <w:name w:val="article-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</Words>
  <Characters>1386</Characters>
  <Lines>11</Lines>
  <Paragraphs>3</Paragraphs>
  <TotalTime>0</TotalTime>
  <ScaleCrop>false</ScaleCrop>
  <LinksUpToDate>false</LinksUpToDate>
  <CharactersWithSpaces>1626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2021-06-01T03:19:00Z</dcterms:created>
  <dc:creator>阳光灿烂</dc:creator>
  <cp:lastModifiedBy>admin</cp:lastModifiedBy>
  <cp:lastPrinted>2021-06-04T00:11:00Z</cp:lastPrinted>
  <dcterms:modified xsi:type="dcterms:W3CDTF">2021-06-10T13:11:17Z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