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right="0" w:rightChars="0" w:firstLine="0" w:firstLineChars="0"/>
        <w:jc w:val="both"/>
        <w:rPr>
          <w:rFonts w:hint="eastAsia" w:ascii="黑体" w:hAnsi="黑体" w:eastAsia="黑体" w:cs="黑体"/>
          <w:color w:val="auto"/>
          <w:sz w:val="44"/>
          <w:szCs w:val="44"/>
          <w:lang w:eastAsia="zh-CN"/>
        </w:rPr>
      </w:pPr>
    </w:p>
    <w:p>
      <w:pPr>
        <w:ind w:left="0" w:leftChars="0" w:right="0" w:rightChars="0" w:firstLine="0" w:firstLineChars="0"/>
        <w:jc w:val="center"/>
        <w:rPr>
          <w:rFonts w:hint="eastAsia" w:ascii="方正小标宋简体" w:hAnsi="方正小标宋简体" w:eastAsia="方正小标宋简体" w:cs="黑体"/>
          <w:color w:val="auto"/>
          <w:sz w:val="48"/>
          <w:szCs w:val="48"/>
          <w:lang w:eastAsia="zh-CN"/>
        </w:rPr>
      </w:pPr>
    </w:p>
    <w:p>
      <w:pPr>
        <w:ind w:left="0" w:leftChars="0" w:right="0" w:rightChars="0" w:firstLine="0" w:firstLineChars="0"/>
        <w:jc w:val="center"/>
        <w:rPr>
          <w:rFonts w:hint="eastAsia" w:ascii="方正小标宋简体" w:hAnsi="方正小标宋简体" w:eastAsia="方正小标宋简体" w:cs="黑体"/>
          <w:color w:val="auto"/>
          <w:sz w:val="44"/>
          <w:szCs w:val="44"/>
          <w:lang w:eastAsia="zh-CN"/>
        </w:rPr>
      </w:pPr>
      <w:r>
        <w:rPr>
          <w:rFonts w:hint="eastAsia" w:ascii="方正小标宋简体" w:hAnsi="方正小标宋简体" w:eastAsia="方正小标宋简体" w:cs="黑体"/>
          <w:color w:val="auto"/>
          <w:sz w:val="44"/>
          <w:szCs w:val="44"/>
          <w:lang w:eastAsia="zh-CN"/>
        </w:rPr>
        <w:t>云南省农民工外出务工新冠肺炎</w:t>
      </w:r>
    </w:p>
    <w:p>
      <w:pPr>
        <w:ind w:left="0" w:leftChars="0" w:right="0" w:rightChars="0" w:firstLine="0" w:firstLineChars="0"/>
        <w:jc w:val="center"/>
        <w:rPr>
          <w:rFonts w:hint="eastAsia" w:ascii="方正小标宋简体" w:hAnsi="方正小标宋简体" w:eastAsia="方正小标宋简体" w:cs="黑体"/>
          <w:color w:val="auto"/>
          <w:sz w:val="44"/>
          <w:szCs w:val="44"/>
          <w:lang w:eastAsia="zh-CN"/>
        </w:rPr>
      </w:pPr>
      <w:r>
        <w:rPr>
          <w:rFonts w:hint="eastAsia" w:ascii="方正小标宋简体" w:hAnsi="方正小标宋简体" w:eastAsia="方正小标宋简体" w:cs="黑体"/>
          <w:color w:val="auto"/>
          <w:sz w:val="44"/>
          <w:szCs w:val="44"/>
          <w:lang w:eastAsia="zh-CN"/>
        </w:rPr>
        <w:t>防护手册</w:t>
      </w:r>
    </w:p>
    <w:p>
      <w:pPr>
        <w:ind w:left="0" w:leftChars="0" w:right="0" w:rightChars="0" w:firstLine="0" w:firstLineChars="0"/>
        <w:jc w:val="center"/>
        <w:rPr>
          <w:rFonts w:hint="eastAsia" w:ascii="楷体_GB2312" w:hAnsi="楷体_GB2312" w:eastAsia="楷体_GB2312" w:cs="楷体_GB2312"/>
          <w:b/>
          <w:bCs/>
          <w:color w:val="auto"/>
          <w:sz w:val="32"/>
          <w:szCs w:val="32"/>
          <w:lang w:eastAsia="zh-CN"/>
        </w:rPr>
      </w:pPr>
      <w:bookmarkStart w:id="0" w:name="_GoBack"/>
      <w:bookmarkEnd w:id="0"/>
    </w:p>
    <w:p>
      <w:pPr>
        <w:jc w:val="center"/>
        <w:rPr>
          <w:rFonts w:hint="eastAsia" w:ascii="黑体" w:hAnsi="黑体" w:eastAsia="黑体" w:cs="黑体"/>
          <w:color w:val="auto"/>
          <w:sz w:val="44"/>
          <w:szCs w:val="44"/>
          <w:lang w:eastAsia="zh-CN"/>
        </w:rPr>
      </w:pPr>
    </w:p>
    <w:p>
      <w:pPr>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1、什么是新冠肺炎？</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b w:val="0"/>
          <w:i w:val="0"/>
          <w:caps w:val="0"/>
          <w:color w:val="auto"/>
          <w:spacing w:val="0"/>
          <w:sz w:val="32"/>
          <w:szCs w:val="32"/>
          <w:shd w:val="clear" w:color="080000" w:fill="FFFFFF"/>
        </w:rPr>
      </w:pPr>
      <w:r>
        <w:rPr>
          <w:rFonts w:hint="eastAsia" w:ascii="仿宋_GB2312" w:hAnsi="仿宋_GB2312" w:eastAsia="仿宋_GB2312" w:cs="仿宋_GB2312"/>
          <w:b w:val="0"/>
          <w:i w:val="0"/>
          <w:caps w:val="0"/>
          <w:color w:val="auto"/>
          <w:spacing w:val="0"/>
          <w:sz w:val="32"/>
          <w:szCs w:val="32"/>
          <w:shd w:val="clear" w:color="080000" w:fill="FFFFFF"/>
        </w:rPr>
        <w:t>新型冠状病毒肺炎是指</w:t>
      </w:r>
      <w:r>
        <w:rPr>
          <w:rFonts w:hint="eastAsia" w:ascii="仿宋_GB2312" w:hAnsi="仿宋_GB2312" w:eastAsia="仿宋_GB2312" w:cs="仿宋_GB2312"/>
          <w:b w:val="0"/>
          <w:i w:val="0"/>
          <w:caps w:val="0"/>
          <w:color w:val="auto"/>
          <w:spacing w:val="0"/>
          <w:sz w:val="32"/>
          <w:szCs w:val="32"/>
          <w:u w:val="none"/>
          <w:shd w:val="clear" w:color="090000" w:fill="FFFFFF"/>
        </w:rPr>
        <w:fldChar w:fldCharType="begin"/>
      </w:r>
      <w:r>
        <w:rPr>
          <w:rFonts w:hint="eastAsia" w:ascii="仿宋_GB2312" w:hAnsi="仿宋_GB2312" w:eastAsia="仿宋_GB2312" w:cs="仿宋_GB2312"/>
          <w:b w:val="0"/>
          <w:i w:val="0"/>
          <w:caps w:val="0"/>
          <w:color w:val="auto"/>
          <w:spacing w:val="0"/>
          <w:sz w:val="32"/>
          <w:szCs w:val="32"/>
          <w:u w:val="none"/>
          <w:shd w:val="clear" w:color="090000" w:fill="FFFFFF"/>
        </w:rPr>
        <w:instrText xml:space="preserve"> HYPERLINK "https://baike.baidu.com/item/2019%E6%96%B0%E5%9E%8B%E5%86%A0%E7%8A%B6%E7%97%85%E6%AF%92/24267858" \t "https://baike.baidu.com/item/%E6%96%B0%E5%9E%8B%E5%86%A0%E7%8A%B6%E7%97%85%E6%AF%92%E8%82%BA%E7%82%8E/_blank" </w:instrText>
      </w:r>
      <w:r>
        <w:rPr>
          <w:rFonts w:hint="eastAsia" w:ascii="仿宋_GB2312" w:hAnsi="仿宋_GB2312" w:eastAsia="仿宋_GB2312" w:cs="仿宋_GB2312"/>
          <w:b w:val="0"/>
          <w:i w:val="0"/>
          <w:caps w:val="0"/>
          <w:color w:val="auto"/>
          <w:spacing w:val="0"/>
          <w:sz w:val="32"/>
          <w:szCs w:val="32"/>
          <w:u w:val="none"/>
          <w:shd w:val="clear" w:color="090000" w:fill="FFFFFF"/>
        </w:rPr>
        <w:fldChar w:fldCharType="separate"/>
      </w:r>
      <w:r>
        <w:rPr>
          <w:rStyle w:val="6"/>
          <w:rFonts w:hint="eastAsia" w:ascii="仿宋_GB2312" w:hAnsi="仿宋_GB2312" w:eastAsia="仿宋_GB2312" w:cs="仿宋_GB2312"/>
          <w:b w:val="0"/>
          <w:i w:val="0"/>
          <w:caps w:val="0"/>
          <w:color w:val="auto"/>
          <w:spacing w:val="0"/>
          <w:sz w:val="32"/>
          <w:szCs w:val="32"/>
          <w:u w:val="none"/>
          <w:shd w:val="clear" w:color="0A0000" w:fill="FFFFFF"/>
        </w:rPr>
        <w:t>2019</w:t>
      </w:r>
      <w:r>
        <w:rPr>
          <w:rStyle w:val="6"/>
          <w:rFonts w:hint="eastAsia" w:ascii="仿宋_GB2312" w:hAnsi="仿宋_GB2312" w:eastAsia="仿宋_GB2312" w:cs="仿宋_GB2312"/>
          <w:b w:val="0"/>
          <w:i w:val="0"/>
          <w:caps w:val="0"/>
          <w:color w:val="auto"/>
          <w:spacing w:val="0"/>
          <w:sz w:val="32"/>
          <w:szCs w:val="32"/>
          <w:u w:val="none"/>
          <w:shd w:val="clear" w:color="0A0000" w:fill="FFFFFF"/>
          <w:lang w:eastAsia="zh-CN"/>
        </w:rPr>
        <w:t>年</w:t>
      </w:r>
      <w:r>
        <w:rPr>
          <w:rStyle w:val="6"/>
          <w:rFonts w:hint="eastAsia" w:ascii="仿宋_GB2312" w:hAnsi="仿宋_GB2312" w:eastAsia="仿宋_GB2312" w:cs="仿宋_GB2312"/>
          <w:b w:val="0"/>
          <w:i w:val="0"/>
          <w:caps w:val="0"/>
          <w:color w:val="auto"/>
          <w:spacing w:val="0"/>
          <w:sz w:val="32"/>
          <w:szCs w:val="32"/>
          <w:u w:val="none"/>
          <w:shd w:val="clear" w:color="0A0000" w:fill="FFFFFF"/>
        </w:rPr>
        <w:t>新型冠状病毒</w:t>
      </w:r>
      <w:r>
        <w:rPr>
          <w:rFonts w:hint="eastAsia" w:ascii="仿宋_GB2312" w:hAnsi="仿宋_GB2312" w:eastAsia="仿宋_GB2312" w:cs="仿宋_GB2312"/>
          <w:b w:val="0"/>
          <w:i w:val="0"/>
          <w:caps w:val="0"/>
          <w:color w:val="auto"/>
          <w:spacing w:val="0"/>
          <w:sz w:val="32"/>
          <w:szCs w:val="32"/>
          <w:u w:val="none"/>
          <w:shd w:val="clear" w:color="090000" w:fill="FFFFFF"/>
        </w:rPr>
        <w:fldChar w:fldCharType="end"/>
      </w:r>
      <w:r>
        <w:rPr>
          <w:rFonts w:hint="eastAsia" w:ascii="仿宋_GB2312" w:hAnsi="仿宋_GB2312" w:eastAsia="仿宋_GB2312" w:cs="仿宋_GB2312"/>
          <w:b w:val="0"/>
          <w:i w:val="0"/>
          <w:caps w:val="0"/>
          <w:color w:val="auto"/>
          <w:spacing w:val="0"/>
          <w:sz w:val="32"/>
          <w:szCs w:val="32"/>
          <w:shd w:val="clear" w:color="080000" w:fill="FFFFFF"/>
        </w:rPr>
        <w:t>感染导致的肺炎</w:t>
      </w:r>
      <w:r>
        <w:rPr>
          <w:rFonts w:hint="eastAsia" w:ascii="仿宋_GB2312" w:hAnsi="仿宋_GB2312" w:eastAsia="仿宋_GB2312" w:cs="仿宋_GB2312"/>
          <w:b w:val="0"/>
          <w:i w:val="0"/>
          <w:caps w:val="0"/>
          <w:color w:val="auto"/>
          <w:spacing w:val="0"/>
          <w:sz w:val="32"/>
          <w:szCs w:val="32"/>
          <w:shd w:val="clear" w:color="080000" w:fill="FFFFFF"/>
          <w:lang w:eastAsia="zh-CN"/>
        </w:rPr>
        <w:t>，</w:t>
      </w:r>
      <w:r>
        <w:rPr>
          <w:rFonts w:hint="eastAsia" w:ascii="仿宋_GB2312" w:hAnsi="仿宋_GB2312" w:eastAsia="仿宋_GB2312" w:cs="仿宋_GB2312"/>
          <w:b w:val="0"/>
          <w:i w:val="0"/>
          <w:caps w:val="0"/>
          <w:color w:val="auto"/>
          <w:spacing w:val="0"/>
          <w:sz w:val="32"/>
          <w:szCs w:val="32"/>
          <w:shd w:val="clear" w:color="080000" w:fill="FFFFFF"/>
        </w:rPr>
        <w:t>简称“新冠肺炎”，英文</w:t>
      </w:r>
      <w:r>
        <w:rPr>
          <w:rFonts w:hint="eastAsia" w:ascii="仿宋_GB2312" w:hAnsi="仿宋_GB2312" w:eastAsia="仿宋_GB2312" w:cs="仿宋_GB2312"/>
          <w:b w:val="0"/>
          <w:i w:val="0"/>
          <w:caps w:val="0"/>
          <w:color w:val="auto"/>
          <w:spacing w:val="0"/>
          <w:sz w:val="32"/>
          <w:szCs w:val="32"/>
          <w:shd w:val="clear" w:color="080000" w:fill="FFFFFF"/>
          <w:lang w:eastAsia="zh-CN"/>
        </w:rPr>
        <w:t>缩写</w:t>
      </w:r>
      <w:r>
        <w:rPr>
          <w:rFonts w:hint="eastAsia" w:ascii="仿宋_GB2312" w:hAnsi="仿宋_GB2312" w:eastAsia="仿宋_GB2312" w:cs="仿宋_GB2312"/>
          <w:b w:val="0"/>
          <w:i w:val="0"/>
          <w:caps w:val="0"/>
          <w:color w:val="auto"/>
          <w:spacing w:val="0"/>
          <w:sz w:val="32"/>
          <w:szCs w:val="32"/>
          <w:shd w:val="clear" w:color="080000" w:fill="FFFFFF"/>
        </w:rPr>
        <w:t>NCP</w:t>
      </w:r>
      <w:r>
        <w:rPr>
          <w:rFonts w:hint="eastAsia" w:ascii="仿宋_GB2312" w:hAnsi="仿宋_GB2312" w:eastAsia="仿宋_GB2312" w:cs="仿宋_GB2312"/>
          <w:b w:val="0"/>
          <w:i w:val="0"/>
          <w:caps w:val="0"/>
          <w:color w:val="auto"/>
          <w:spacing w:val="0"/>
          <w:sz w:val="32"/>
          <w:szCs w:val="32"/>
          <w:shd w:val="clear" w:color="080000"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b w:val="0"/>
          <w:i w:val="0"/>
          <w:caps w:val="0"/>
          <w:color w:val="auto"/>
          <w:spacing w:val="0"/>
          <w:sz w:val="32"/>
          <w:szCs w:val="32"/>
          <w:shd w:val="clear" w:color="080000" w:fill="FFFFFF"/>
          <w:lang w:val="en-US" w:eastAsia="zh-CN"/>
        </w:rPr>
      </w:pPr>
      <w:r>
        <w:rPr>
          <w:rFonts w:hint="eastAsia" w:ascii="仿宋_GB2312" w:hAnsi="仿宋_GB2312" w:eastAsia="仿宋_GB2312" w:cs="仿宋_GB2312"/>
          <w:b w:val="0"/>
          <w:i w:val="0"/>
          <w:caps w:val="0"/>
          <w:color w:val="auto"/>
          <w:spacing w:val="0"/>
          <w:sz w:val="32"/>
          <w:szCs w:val="32"/>
          <w:shd w:val="clear" w:color="080000" w:fill="FFFFFF"/>
          <w:lang w:val="en-US" w:eastAsia="zh-CN"/>
        </w:rPr>
        <w:t>2、哪些人容易感染新冠肺炎？</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i w:val="0"/>
          <w:caps w:val="0"/>
          <w:color w:val="auto"/>
          <w:spacing w:val="0"/>
          <w:sz w:val="32"/>
          <w:szCs w:val="32"/>
          <w:shd w:val="clear" w:color="auto" w:fill="auto"/>
        </w:rPr>
      </w:pPr>
      <w:r>
        <w:rPr>
          <w:rFonts w:hint="eastAsia" w:ascii="仿宋_GB2312" w:hAnsi="仿宋_GB2312" w:eastAsia="仿宋_GB2312" w:cs="仿宋_GB2312"/>
          <w:i w:val="0"/>
          <w:caps w:val="0"/>
          <w:color w:val="auto"/>
          <w:spacing w:val="0"/>
          <w:sz w:val="32"/>
          <w:szCs w:val="32"/>
          <w:shd w:val="clear" w:color="auto" w:fill="auto"/>
        </w:rPr>
        <w:t>人群普遍易感。是否会被感染，主要取决于是否与患者或无症状感染者接触。老年人</w:t>
      </w:r>
      <w:r>
        <w:rPr>
          <w:rFonts w:hint="eastAsia" w:ascii="仿宋_GB2312" w:hAnsi="仿宋_GB2312" w:eastAsia="仿宋_GB2312" w:cs="仿宋_GB2312"/>
          <w:i w:val="0"/>
          <w:caps w:val="0"/>
          <w:color w:val="auto"/>
          <w:spacing w:val="0"/>
          <w:sz w:val="32"/>
          <w:szCs w:val="32"/>
          <w:shd w:val="clear" w:color="auto" w:fill="auto"/>
          <w:lang w:eastAsia="zh-CN"/>
        </w:rPr>
        <w:t>和有</w:t>
      </w:r>
      <w:r>
        <w:rPr>
          <w:rFonts w:hint="eastAsia" w:ascii="仿宋_GB2312" w:hAnsi="仿宋_GB2312" w:eastAsia="仿宋_GB2312" w:cs="仿宋_GB2312"/>
          <w:i w:val="0"/>
          <w:caps w:val="0"/>
          <w:color w:val="auto"/>
          <w:spacing w:val="0"/>
          <w:sz w:val="32"/>
          <w:szCs w:val="32"/>
          <w:shd w:val="clear" w:color="auto" w:fill="auto"/>
        </w:rPr>
        <w:t>基础疾病者感染</w:t>
      </w:r>
      <w:r>
        <w:rPr>
          <w:rFonts w:hint="eastAsia" w:ascii="仿宋_GB2312" w:hAnsi="仿宋_GB2312" w:eastAsia="仿宋_GB2312" w:cs="仿宋_GB2312"/>
          <w:i w:val="0"/>
          <w:caps w:val="0"/>
          <w:color w:val="auto"/>
          <w:spacing w:val="0"/>
          <w:sz w:val="32"/>
          <w:szCs w:val="32"/>
          <w:shd w:val="clear" w:color="auto" w:fill="auto"/>
          <w:lang w:eastAsia="zh-CN"/>
        </w:rPr>
        <w:t>后</w:t>
      </w:r>
      <w:r>
        <w:rPr>
          <w:rFonts w:hint="eastAsia" w:ascii="仿宋_GB2312" w:hAnsi="仿宋_GB2312" w:eastAsia="仿宋_GB2312" w:cs="仿宋_GB2312"/>
          <w:i w:val="0"/>
          <w:caps w:val="0"/>
          <w:color w:val="auto"/>
          <w:spacing w:val="0"/>
          <w:sz w:val="32"/>
          <w:szCs w:val="32"/>
          <w:shd w:val="clear" w:color="auto" w:fill="auto"/>
        </w:rPr>
        <w:t>病情</w:t>
      </w:r>
      <w:r>
        <w:rPr>
          <w:rFonts w:hint="eastAsia" w:ascii="仿宋_GB2312" w:hAnsi="仿宋_GB2312" w:eastAsia="仿宋_GB2312" w:cs="仿宋_GB2312"/>
          <w:i w:val="0"/>
          <w:caps w:val="0"/>
          <w:color w:val="auto"/>
          <w:spacing w:val="0"/>
          <w:sz w:val="32"/>
          <w:szCs w:val="32"/>
          <w:shd w:val="clear" w:color="auto" w:fill="auto"/>
          <w:lang w:eastAsia="zh-CN"/>
        </w:rPr>
        <w:t>较</w:t>
      </w:r>
      <w:r>
        <w:rPr>
          <w:rFonts w:hint="eastAsia" w:ascii="仿宋_GB2312" w:hAnsi="仿宋_GB2312" w:eastAsia="仿宋_GB2312" w:cs="仿宋_GB2312"/>
          <w:i w:val="0"/>
          <w:caps w:val="0"/>
          <w:color w:val="auto"/>
          <w:spacing w:val="0"/>
          <w:sz w:val="32"/>
          <w:szCs w:val="32"/>
          <w:shd w:val="clear" w:color="auto" w:fill="auto"/>
        </w:rPr>
        <w:t>重</w:t>
      </w:r>
      <w:r>
        <w:rPr>
          <w:rFonts w:hint="eastAsia" w:ascii="仿宋_GB2312" w:hAnsi="仿宋_GB2312" w:eastAsia="仿宋_GB2312" w:cs="仿宋_GB2312"/>
          <w:i w:val="0"/>
          <w:caps w:val="0"/>
          <w:color w:val="auto"/>
          <w:spacing w:val="0"/>
          <w:sz w:val="32"/>
          <w:szCs w:val="32"/>
          <w:shd w:val="clear" w:color="auto" w:fill="auto"/>
          <w:lang w:eastAsia="zh-CN"/>
        </w:rPr>
        <w:t>，儿童和婴幼儿也有发病</w:t>
      </w:r>
      <w:r>
        <w:rPr>
          <w:rFonts w:hint="eastAsia" w:ascii="仿宋_GB2312" w:hAnsi="仿宋_GB2312" w:eastAsia="仿宋_GB2312" w:cs="仿宋_GB2312"/>
          <w:i w:val="0"/>
          <w:caps w:val="0"/>
          <w:color w:val="auto"/>
          <w:spacing w:val="0"/>
          <w:sz w:val="32"/>
          <w:szCs w:val="32"/>
          <w:shd w:val="clear" w:color="auto" w:fill="auto"/>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i w:val="0"/>
          <w:caps w:val="0"/>
          <w:color w:val="auto"/>
          <w:spacing w:val="0"/>
          <w:sz w:val="32"/>
          <w:szCs w:val="32"/>
          <w:shd w:val="clear" w:color="auto" w:fill="auto"/>
          <w:lang w:eastAsia="zh-CN"/>
        </w:rPr>
      </w:pPr>
      <w:r>
        <w:rPr>
          <w:rFonts w:hint="eastAsia" w:ascii="仿宋_GB2312" w:hAnsi="仿宋_GB2312" w:eastAsia="仿宋_GB2312" w:cs="仿宋_GB2312"/>
          <w:i w:val="0"/>
          <w:caps w:val="0"/>
          <w:color w:val="auto"/>
          <w:spacing w:val="0"/>
          <w:sz w:val="32"/>
          <w:szCs w:val="32"/>
          <w:shd w:val="clear" w:color="auto" w:fill="auto"/>
          <w:lang w:val="en-US" w:eastAsia="zh-CN"/>
        </w:rPr>
        <w:t>3、</w:t>
      </w:r>
      <w:r>
        <w:rPr>
          <w:rFonts w:hint="eastAsia" w:ascii="仿宋_GB2312" w:hAnsi="仿宋_GB2312" w:eastAsia="仿宋_GB2312" w:cs="仿宋_GB2312"/>
          <w:i w:val="0"/>
          <w:caps w:val="0"/>
          <w:color w:val="auto"/>
          <w:spacing w:val="0"/>
          <w:sz w:val="32"/>
          <w:szCs w:val="32"/>
          <w:shd w:val="clear" w:color="auto" w:fill="auto"/>
        </w:rPr>
        <w:t>新冠</w:t>
      </w:r>
      <w:r>
        <w:rPr>
          <w:rFonts w:hint="eastAsia" w:ascii="仿宋_GB2312" w:hAnsi="仿宋_GB2312" w:eastAsia="仿宋_GB2312" w:cs="仿宋_GB2312"/>
          <w:i w:val="0"/>
          <w:caps w:val="0"/>
          <w:color w:val="auto"/>
          <w:spacing w:val="0"/>
          <w:sz w:val="32"/>
          <w:szCs w:val="32"/>
          <w:shd w:val="clear" w:color="auto" w:fill="auto"/>
          <w:lang w:eastAsia="zh-CN"/>
        </w:rPr>
        <w:t>病毒</w:t>
      </w:r>
      <w:r>
        <w:rPr>
          <w:rFonts w:hint="eastAsia" w:ascii="仿宋_GB2312" w:hAnsi="仿宋_GB2312" w:eastAsia="仿宋_GB2312" w:cs="仿宋_GB2312"/>
          <w:i w:val="0"/>
          <w:caps w:val="0"/>
          <w:color w:val="auto"/>
          <w:spacing w:val="0"/>
          <w:sz w:val="32"/>
          <w:szCs w:val="32"/>
          <w:shd w:val="clear" w:color="auto" w:fill="auto"/>
        </w:rPr>
        <w:t>会人传人吗</w:t>
      </w:r>
      <w:r>
        <w:rPr>
          <w:rFonts w:hint="eastAsia" w:ascii="仿宋_GB2312" w:hAnsi="仿宋_GB2312" w:eastAsia="仿宋_GB2312" w:cs="仿宋_GB2312"/>
          <w:i w:val="0"/>
          <w:caps w:val="0"/>
          <w:color w:val="auto"/>
          <w:spacing w:val="0"/>
          <w:sz w:val="32"/>
          <w:szCs w:val="32"/>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i w:val="0"/>
          <w:caps w:val="0"/>
          <w:color w:val="auto"/>
          <w:spacing w:val="0"/>
          <w:sz w:val="32"/>
          <w:szCs w:val="32"/>
          <w:shd w:val="clear" w:color="auto" w:fill="auto"/>
          <w:lang w:eastAsia="zh-CN"/>
        </w:rPr>
      </w:pPr>
      <w:r>
        <w:rPr>
          <w:rFonts w:hint="eastAsia" w:ascii="仿宋_GB2312" w:hAnsi="仿宋_GB2312" w:eastAsia="仿宋_GB2312" w:cs="仿宋_GB2312"/>
          <w:i w:val="0"/>
          <w:caps w:val="0"/>
          <w:color w:val="auto"/>
          <w:spacing w:val="0"/>
          <w:sz w:val="32"/>
          <w:szCs w:val="32"/>
          <w:shd w:val="clear" w:color="auto" w:fill="auto"/>
          <w:lang w:eastAsia="zh-CN"/>
        </w:rPr>
        <w:t>会。从一些聚集性病例的发病关联次序判断，</w:t>
      </w:r>
      <w:r>
        <w:rPr>
          <w:rFonts w:hint="eastAsia" w:ascii="仿宋_GB2312" w:hAnsi="仿宋_GB2312" w:eastAsia="仿宋_GB2312" w:cs="仿宋_GB2312"/>
          <w:i w:val="0"/>
          <w:caps w:val="0"/>
          <w:color w:val="auto"/>
          <w:spacing w:val="0"/>
          <w:sz w:val="32"/>
          <w:szCs w:val="32"/>
          <w:shd w:val="clear" w:color="auto" w:fill="auto"/>
        </w:rPr>
        <w:t>人传人</w:t>
      </w:r>
      <w:r>
        <w:rPr>
          <w:rFonts w:hint="eastAsia" w:ascii="仿宋_GB2312" w:hAnsi="仿宋_GB2312" w:eastAsia="仿宋_GB2312" w:cs="仿宋_GB2312"/>
          <w:i w:val="0"/>
          <w:caps w:val="0"/>
          <w:color w:val="auto"/>
          <w:spacing w:val="0"/>
          <w:sz w:val="32"/>
          <w:szCs w:val="32"/>
          <w:shd w:val="clear" w:color="auto" w:fill="auto"/>
          <w:lang w:eastAsia="zh-CN"/>
        </w:rPr>
        <w:t>的特征十分明显，且存在一定范围的社区传播。</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b w:val="0"/>
          <w:i w:val="0"/>
          <w:caps w:val="0"/>
          <w:color w:val="auto"/>
          <w:spacing w:val="0"/>
          <w:sz w:val="32"/>
          <w:szCs w:val="32"/>
          <w:shd w:val="clear" w:color="080000" w:fill="FFFFFF"/>
          <w:lang w:val="en-US" w:eastAsia="zh-CN"/>
        </w:rPr>
      </w:pPr>
      <w:r>
        <w:rPr>
          <w:rFonts w:hint="eastAsia" w:ascii="仿宋_GB2312" w:hAnsi="仿宋_GB2312" w:eastAsia="仿宋_GB2312" w:cs="仿宋_GB2312"/>
          <w:b w:val="0"/>
          <w:i w:val="0"/>
          <w:caps w:val="0"/>
          <w:color w:val="auto"/>
          <w:spacing w:val="0"/>
          <w:sz w:val="32"/>
          <w:szCs w:val="32"/>
          <w:shd w:val="clear" w:color="080000" w:fill="FFFFFF"/>
          <w:lang w:val="en-US" w:eastAsia="zh-CN"/>
        </w:rPr>
        <w:t>4、新冠肺炎的传播途径有哪些？</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b w:val="0"/>
          <w:i w:val="0"/>
          <w:caps w:val="0"/>
          <w:color w:val="auto"/>
          <w:spacing w:val="0"/>
          <w:sz w:val="32"/>
          <w:szCs w:val="32"/>
          <w:shd w:val="clear" w:color="080000" w:fill="FFFFFF"/>
        </w:rPr>
      </w:pPr>
      <w:r>
        <w:rPr>
          <w:rFonts w:hint="eastAsia" w:ascii="仿宋_GB2312" w:hAnsi="仿宋_GB2312" w:eastAsia="仿宋_GB2312" w:cs="仿宋_GB2312"/>
          <w:b w:val="0"/>
          <w:i w:val="0"/>
          <w:caps w:val="0"/>
          <w:color w:val="auto"/>
          <w:spacing w:val="0"/>
          <w:sz w:val="32"/>
          <w:szCs w:val="32"/>
          <w:shd w:val="clear" w:color="080000" w:fill="FFFFFF"/>
          <w:lang w:eastAsia="zh-CN"/>
        </w:rPr>
        <w:t>传播</w:t>
      </w:r>
      <w:r>
        <w:rPr>
          <w:rFonts w:hint="eastAsia" w:ascii="仿宋_GB2312" w:hAnsi="仿宋_GB2312" w:eastAsia="仿宋_GB2312" w:cs="仿宋_GB2312"/>
          <w:b w:val="0"/>
          <w:i w:val="0"/>
          <w:caps w:val="0"/>
          <w:color w:val="auto"/>
          <w:spacing w:val="0"/>
          <w:sz w:val="32"/>
          <w:szCs w:val="32"/>
          <w:shd w:val="clear" w:color="080000" w:fill="FFFFFF"/>
        </w:rPr>
        <w:t>途径</w:t>
      </w:r>
      <w:r>
        <w:rPr>
          <w:rFonts w:hint="eastAsia" w:ascii="仿宋_GB2312" w:hAnsi="仿宋_GB2312" w:eastAsia="仿宋_GB2312" w:cs="仿宋_GB2312"/>
          <w:b w:val="0"/>
          <w:i w:val="0"/>
          <w:caps w:val="0"/>
          <w:color w:val="auto"/>
          <w:spacing w:val="0"/>
          <w:sz w:val="32"/>
          <w:szCs w:val="32"/>
          <w:shd w:val="clear" w:color="080000" w:fill="FFFFFF"/>
          <w:lang w:eastAsia="zh-CN"/>
        </w:rPr>
        <w:t>主要有以下三种：一是直接传播。通过</w:t>
      </w:r>
      <w:r>
        <w:rPr>
          <w:rFonts w:hint="eastAsia" w:ascii="仿宋_GB2312" w:hAnsi="仿宋_GB2312" w:eastAsia="仿宋_GB2312" w:cs="仿宋_GB2312"/>
          <w:b w:val="0"/>
          <w:i w:val="0"/>
          <w:caps w:val="0"/>
          <w:color w:val="auto"/>
          <w:spacing w:val="0"/>
          <w:sz w:val="32"/>
          <w:szCs w:val="32"/>
          <w:shd w:val="clear" w:color="080000" w:fill="FFFFFF"/>
        </w:rPr>
        <w:t>新冠肺炎</w:t>
      </w:r>
      <w:r>
        <w:rPr>
          <w:rFonts w:hint="eastAsia" w:ascii="仿宋_GB2312" w:hAnsi="仿宋_GB2312" w:eastAsia="仿宋_GB2312" w:cs="仿宋_GB2312"/>
          <w:b w:val="0"/>
          <w:i w:val="0"/>
          <w:caps w:val="0"/>
          <w:color w:val="auto"/>
          <w:spacing w:val="0"/>
          <w:sz w:val="32"/>
          <w:szCs w:val="32"/>
          <w:shd w:val="clear" w:color="080000" w:fill="FFFFFF"/>
          <w:lang w:eastAsia="zh-CN"/>
        </w:rPr>
        <w:t>患者的</w:t>
      </w:r>
      <w:r>
        <w:rPr>
          <w:rFonts w:hint="eastAsia" w:ascii="仿宋_GB2312" w:hAnsi="仿宋_GB2312" w:eastAsia="仿宋_GB2312" w:cs="仿宋_GB2312"/>
          <w:b w:val="0"/>
          <w:i w:val="0"/>
          <w:caps w:val="0"/>
          <w:color w:val="auto"/>
          <w:spacing w:val="0"/>
          <w:sz w:val="32"/>
          <w:szCs w:val="32"/>
          <w:shd w:val="clear" w:color="080000" w:fill="FFFFFF"/>
        </w:rPr>
        <w:t>喷嚏、咳嗽、说话的飞沫</w:t>
      </w:r>
      <w:r>
        <w:rPr>
          <w:rFonts w:hint="eastAsia" w:ascii="仿宋_GB2312" w:hAnsi="仿宋_GB2312" w:eastAsia="仿宋_GB2312" w:cs="仿宋_GB2312"/>
          <w:b w:val="0"/>
          <w:i w:val="0"/>
          <w:caps w:val="0"/>
          <w:color w:val="auto"/>
          <w:spacing w:val="0"/>
          <w:sz w:val="32"/>
          <w:szCs w:val="32"/>
          <w:shd w:val="clear" w:color="080000" w:fill="FFFFFF"/>
          <w:lang w:eastAsia="zh-CN"/>
        </w:rPr>
        <w:t>、</w:t>
      </w:r>
      <w:r>
        <w:rPr>
          <w:rFonts w:hint="eastAsia" w:ascii="仿宋_GB2312" w:hAnsi="仿宋_GB2312" w:eastAsia="仿宋_GB2312" w:cs="仿宋_GB2312"/>
          <w:b w:val="0"/>
          <w:i w:val="0"/>
          <w:caps w:val="0"/>
          <w:color w:val="auto"/>
          <w:spacing w:val="0"/>
          <w:sz w:val="32"/>
          <w:szCs w:val="32"/>
          <w:shd w:val="clear" w:color="080000" w:fill="FFFFFF"/>
        </w:rPr>
        <w:t>呼出的气体近距离直接吸入导致感染</w:t>
      </w:r>
      <w:r>
        <w:rPr>
          <w:rFonts w:hint="eastAsia" w:ascii="仿宋_GB2312" w:hAnsi="仿宋_GB2312" w:eastAsia="仿宋_GB2312" w:cs="仿宋_GB2312"/>
          <w:b w:val="0"/>
          <w:i w:val="0"/>
          <w:caps w:val="0"/>
          <w:color w:val="auto"/>
          <w:spacing w:val="0"/>
          <w:sz w:val="32"/>
          <w:szCs w:val="32"/>
          <w:shd w:val="clear" w:color="080000" w:fill="FFFFFF"/>
          <w:lang w:eastAsia="zh-CN"/>
        </w:rPr>
        <w:t>。二是</w:t>
      </w:r>
      <w:r>
        <w:rPr>
          <w:rFonts w:hint="eastAsia" w:ascii="仿宋_GB2312" w:hAnsi="仿宋_GB2312" w:eastAsia="仿宋_GB2312" w:cs="仿宋_GB2312"/>
          <w:b w:val="0"/>
          <w:i w:val="0"/>
          <w:caps w:val="0"/>
          <w:color w:val="auto"/>
          <w:spacing w:val="0"/>
          <w:sz w:val="32"/>
          <w:szCs w:val="32"/>
          <w:shd w:val="clear" w:color="080000" w:fill="FFFFFF"/>
          <w:lang w:val="en-US" w:eastAsia="zh-CN"/>
        </w:rPr>
        <w:t>气溶胶传播。</w:t>
      </w:r>
      <w:r>
        <w:rPr>
          <w:rFonts w:hint="eastAsia" w:ascii="仿宋_GB2312" w:hAnsi="仿宋_GB2312" w:eastAsia="仿宋_GB2312" w:cs="仿宋_GB2312"/>
          <w:b w:val="0"/>
          <w:i w:val="0"/>
          <w:caps w:val="0"/>
          <w:color w:val="auto"/>
          <w:spacing w:val="0"/>
          <w:sz w:val="32"/>
          <w:szCs w:val="32"/>
          <w:shd w:val="clear" w:color="080000" w:fill="FFFFFF"/>
        </w:rPr>
        <w:t>飞沫</w:t>
      </w:r>
      <w:r>
        <w:rPr>
          <w:rFonts w:hint="eastAsia" w:ascii="仿宋_GB2312" w:hAnsi="仿宋_GB2312" w:eastAsia="仿宋_GB2312" w:cs="仿宋_GB2312"/>
          <w:b w:val="0"/>
          <w:i w:val="0"/>
          <w:caps w:val="0"/>
          <w:color w:val="auto"/>
          <w:spacing w:val="0"/>
          <w:sz w:val="32"/>
          <w:szCs w:val="32"/>
          <w:shd w:val="clear" w:color="080000" w:fill="FFFFFF"/>
          <w:lang w:eastAsia="zh-CN"/>
        </w:rPr>
        <w:t>混合在空气中，形成气溶胶，吸入后导致感染。三是</w:t>
      </w:r>
      <w:r>
        <w:rPr>
          <w:rFonts w:hint="eastAsia" w:ascii="仿宋_GB2312" w:hAnsi="仿宋_GB2312" w:eastAsia="仿宋_GB2312" w:cs="仿宋_GB2312"/>
          <w:b w:val="0"/>
          <w:i w:val="0"/>
          <w:caps w:val="0"/>
          <w:color w:val="auto"/>
          <w:spacing w:val="0"/>
          <w:sz w:val="32"/>
          <w:szCs w:val="32"/>
          <w:shd w:val="clear" w:color="080000" w:fill="FFFFFF"/>
        </w:rPr>
        <w:t>接触传播</w:t>
      </w:r>
      <w:r>
        <w:rPr>
          <w:rFonts w:hint="eastAsia" w:ascii="仿宋_GB2312" w:hAnsi="仿宋_GB2312" w:eastAsia="仿宋_GB2312" w:cs="仿宋_GB2312"/>
          <w:b w:val="0"/>
          <w:i w:val="0"/>
          <w:caps w:val="0"/>
          <w:color w:val="auto"/>
          <w:spacing w:val="0"/>
          <w:sz w:val="32"/>
          <w:szCs w:val="32"/>
          <w:shd w:val="clear" w:color="080000" w:fill="FFFFFF"/>
          <w:lang w:eastAsia="zh-CN"/>
        </w:rPr>
        <w:t>。</w:t>
      </w:r>
      <w:r>
        <w:rPr>
          <w:rFonts w:hint="eastAsia" w:ascii="仿宋_GB2312" w:hAnsi="仿宋_GB2312" w:eastAsia="仿宋_GB2312" w:cs="仿宋_GB2312"/>
          <w:b w:val="0"/>
          <w:i w:val="0"/>
          <w:caps w:val="0"/>
          <w:color w:val="auto"/>
          <w:spacing w:val="0"/>
          <w:sz w:val="32"/>
          <w:szCs w:val="32"/>
          <w:shd w:val="clear" w:color="080000" w:fill="FFFFFF"/>
        </w:rPr>
        <w:t>飞沫沉积在物品表面，接触污染手后，再接触口腔、鼻腔、眼睛等粘膜，导致感染。</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b w:val="0"/>
          <w:i w:val="0"/>
          <w:caps w:val="0"/>
          <w:color w:val="auto"/>
          <w:spacing w:val="0"/>
          <w:sz w:val="32"/>
          <w:szCs w:val="32"/>
          <w:shd w:val="clear" w:color="080000" w:fill="FFFFFF"/>
          <w:lang w:val="en-US" w:eastAsia="zh-CN"/>
        </w:rPr>
      </w:pPr>
      <w:r>
        <w:rPr>
          <w:rFonts w:hint="eastAsia" w:ascii="仿宋_GB2312" w:hAnsi="仿宋_GB2312" w:eastAsia="仿宋_GB2312" w:cs="仿宋_GB2312"/>
          <w:b w:val="0"/>
          <w:i w:val="0"/>
          <w:caps w:val="0"/>
          <w:color w:val="auto"/>
          <w:spacing w:val="0"/>
          <w:sz w:val="32"/>
          <w:szCs w:val="32"/>
          <w:shd w:val="clear" w:color="080000" w:fill="FFFFFF"/>
          <w:lang w:val="en-US" w:eastAsia="zh-CN"/>
        </w:rPr>
        <w:t>5、新冠病毒感染潜伏期为多长时间？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b w:val="0"/>
          <w:i w:val="0"/>
          <w:caps w:val="0"/>
          <w:color w:val="auto"/>
          <w:spacing w:val="0"/>
          <w:sz w:val="32"/>
          <w:szCs w:val="32"/>
          <w:shd w:val="clear" w:color="080000" w:fill="FFFFFF"/>
          <w:lang w:val="en-US" w:eastAsia="zh-CN"/>
        </w:rPr>
      </w:pPr>
      <w:r>
        <w:rPr>
          <w:rFonts w:hint="eastAsia" w:ascii="仿宋_GB2312" w:hAnsi="仿宋_GB2312" w:eastAsia="仿宋_GB2312" w:cs="仿宋_GB2312"/>
          <w:b w:val="0"/>
          <w:i w:val="0"/>
          <w:caps w:val="0"/>
          <w:color w:val="auto"/>
          <w:spacing w:val="0"/>
          <w:sz w:val="32"/>
          <w:szCs w:val="32"/>
          <w:shd w:val="clear" w:color="080000" w:fill="FFFFFF"/>
          <w:lang w:val="en-US" w:eastAsia="zh-CN"/>
        </w:rPr>
        <w:t>除个别病例外，新冠病毒感染潜伏期为1—14天，多数患者3—7天出现症状。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b w:val="0"/>
          <w:i w:val="0"/>
          <w:caps w:val="0"/>
          <w:color w:val="auto"/>
          <w:spacing w:val="0"/>
          <w:sz w:val="32"/>
          <w:szCs w:val="32"/>
          <w:shd w:val="clear" w:color="080000" w:fill="FFFFFF"/>
          <w:lang w:val="en-US" w:eastAsia="zh-CN"/>
        </w:rPr>
      </w:pPr>
      <w:r>
        <w:rPr>
          <w:rFonts w:hint="eastAsia" w:ascii="仿宋_GB2312" w:hAnsi="仿宋_GB2312" w:eastAsia="仿宋_GB2312" w:cs="仿宋_GB2312"/>
          <w:b w:val="0"/>
          <w:i w:val="0"/>
          <w:caps w:val="0"/>
          <w:color w:val="auto"/>
          <w:spacing w:val="0"/>
          <w:sz w:val="32"/>
          <w:szCs w:val="32"/>
          <w:shd w:val="clear" w:color="080000" w:fill="FFFFFF"/>
          <w:lang w:val="en-US" w:eastAsia="zh-CN"/>
        </w:rPr>
        <w:t>6、感染新冠病毒的症状有哪些？</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b w:val="0"/>
          <w:i w:val="0"/>
          <w:caps w:val="0"/>
          <w:color w:val="auto"/>
          <w:spacing w:val="0"/>
          <w:sz w:val="32"/>
          <w:szCs w:val="32"/>
          <w:shd w:val="clear" w:color="080000" w:fill="FFFFFF"/>
          <w:lang w:eastAsia="zh-CN"/>
        </w:rPr>
      </w:pPr>
      <w:r>
        <w:rPr>
          <w:rFonts w:hint="eastAsia" w:ascii="仿宋_GB2312" w:hAnsi="仿宋_GB2312" w:eastAsia="仿宋_GB2312" w:cs="仿宋_GB2312"/>
          <w:b w:val="0"/>
          <w:i w:val="0"/>
          <w:caps w:val="0"/>
          <w:color w:val="auto"/>
          <w:spacing w:val="0"/>
          <w:sz w:val="32"/>
          <w:szCs w:val="32"/>
          <w:shd w:val="clear" w:color="080000" w:fill="FFFFFF"/>
        </w:rPr>
        <w:t>新冠</w:t>
      </w:r>
      <w:r>
        <w:rPr>
          <w:rFonts w:hint="eastAsia" w:ascii="仿宋_GB2312" w:hAnsi="仿宋_GB2312" w:eastAsia="仿宋_GB2312" w:cs="仿宋_GB2312"/>
          <w:b w:val="0"/>
          <w:i w:val="0"/>
          <w:caps w:val="0"/>
          <w:color w:val="auto"/>
          <w:spacing w:val="0"/>
          <w:sz w:val="32"/>
          <w:szCs w:val="32"/>
          <w:shd w:val="clear" w:color="080000" w:fill="FFFFFF"/>
          <w:lang w:eastAsia="zh-CN"/>
        </w:rPr>
        <w:t>病毒感染的一般症状有</w:t>
      </w:r>
      <w:r>
        <w:rPr>
          <w:rFonts w:hint="eastAsia" w:ascii="仿宋_GB2312" w:hAnsi="仿宋_GB2312" w:eastAsia="仿宋_GB2312" w:cs="仿宋_GB2312"/>
          <w:b w:val="0"/>
          <w:i w:val="0"/>
          <w:caps w:val="0"/>
          <w:color w:val="auto"/>
          <w:spacing w:val="0"/>
          <w:sz w:val="32"/>
          <w:szCs w:val="32"/>
          <w:shd w:val="clear" w:color="080000" w:fill="FFFFFF"/>
        </w:rPr>
        <w:t>：发热、乏力、干咳</w:t>
      </w:r>
      <w:r>
        <w:rPr>
          <w:rFonts w:hint="eastAsia" w:ascii="仿宋_GB2312" w:hAnsi="仿宋_GB2312" w:eastAsia="仿宋_GB2312" w:cs="仿宋_GB2312"/>
          <w:b w:val="0"/>
          <w:i w:val="0"/>
          <w:caps w:val="0"/>
          <w:color w:val="auto"/>
          <w:spacing w:val="0"/>
          <w:sz w:val="32"/>
          <w:szCs w:val="32"/>
          <w:shd w:val="clear" w:color="080000" w:fill="FFFFFF"/>
          <w:lang w:eastAsia="zh-CN"/>
        </w:rPr>
        <w:t>，逐渐出现呼吸困难；部分患者开始发病时症状轻微，甚至无明显发热。</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b w:val="0"/>
          <w:i w:val="0"/>
          <w:caps w:val="0"/>
          <w:color w:val="auto"/>
          <w:spacing w:val="0"/>
          <w:sz w:val="32"/>
          <w:szCs w:val="32"/>
          <w:shd w:val="clear" w:color="080000" w:fill="FFFFFF"/>
          <w:lang w:eastAsia="zh-CN"/>
        </w:rPr>
      </w:pPr>
      <w:r>
        <w:rPr>
          <w:rFonts w:hint="eastAsia" w:ascii="仿宋_GB2312" w:hAnsi="仿宋_GB2312" w:eastAsia="仿宋_GB2312" w:cs="仿宋_GB2312"/>
          <w:b w:val="0"/>
          <w:i w:val="0"/>
          <w:caps w:val="0"/>
          <w:color w:val="auto"/>
          <w:spacing w:val="0"/>
          <w:sz w:val="32"/>
          <w:szCs w:val="32"/>
          <w:shd w:val="clear" w:color="080000" w:fill="FFFFFF"/>
          <w:lang w:eastAsia="zh-CN"/>
        </w:rPr>
        <w:t>严重症状有：急性呼吸窘迫综合征、脓毒症休克、难以纠正的代谢性酸中毒、出凝血功能障碍等。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b w:val="0"/>
          <w:i w:val="0"/>
          <w:caps w:val="0"/>
          <w:color w:val="auto"/>
          <w:spacing w:val="0"/>
          <w:sz w:val="32"/>
          <w:szCs w:val="32"/>
          <w:shd w:val="clear" w:color="080000" w:fill="FFFFFF"/>
        </w:rPr>
      </w:pPr>
      <w:r>
        <w:rPr>
          <w:rFonts w:hint="eastAsia" w:ascii="仿宋_GB2312" w:hAnsi="仿宋_GB2312" w:eastAsia="仿宋_GB2312" w:cs="仿宋_GB2312"/>
          <w:b w:val="0"/>
          <w:i w:val="0"/>
          <w:caps w:val="0"/>
          <w:color w:val="auto"/>
          <w:spacing w:val="0"/>
          <w:sz w:val="32"/>
          <w:szCs w:val="32"/>
          <w:shd w:val="clear" w:color="080000" w:fill="FFFFFF"/>
          <w:lang w:eastAsia="zh-CN"/>
        </w:rPr>
        <w:t>其他“不典型”性症状，如：头疼、轻度乏力、精神差、恶心呕吐、腹泻、心慌、胸闷、结膜炎、四肢或腰背部肌肉酸痛</w:t>
      </w:r>
      <w:r>
        <w:rPr>
          <w:rFonts w:hint="eastAsia" w:ascii="仿宋_GB2312" w:hAnsi="仿宋_GB2312" w:eastAsia="仿宋_GB2312" w:cs="仿宋_GB2312"/>
          <w:b w:val="0"/>
          <w:i w:val="0"/>
          <w:caps w:val="0"/>
          <w:color w:val="auto"/>
          <w:spacing w:val="0"/>
          <w:sz w:val="32"/>
          <w:szCs w:val="32"/>
          <w:shd w:val="clear" w:color="080000" w:fill="FFFFFF"/>
        </w:rPr>
        <w:t>等症状。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7、如何做好个人居家防护？</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仿宋_GB2312" w:hAnsi="仿宋_GB2312" w:eastAsia="仿宋_GB2312" w:cs="仿宋_GB2312"/>
          <w:b w:val="0"/>
          <w:i w:val="0"/>
          <w:caps w:val="0"/>
          <w:color w:val="auto"/>
          <w:spacing w:val="0"/>
          <w:sz w:val="32"/>
          <w:szCs w:val="32"/>
          <w:shd w:val="clear" w:color="080000" w:fill="FFFFFF"/>
          <w:lang w:val="en-US" w:eastAsia="zh-CN"/>
        </w:rPr>
      </w:pPr>
      <w:r>
        <w:rPr>
          <w:rFonts w:hint="eastAsia" w:ascii="仿宋_GB2312" w:hAnsi="仿宋_GB2312" w:eastAsia="仿宋_GB2312" w:cs="仿宋_GB2312"/>
          <w:color w:val="auto"/>
          <w:sz w:val="32"/>
          <w:szCs w:val="32"/>
          <w:lang w:eastAsia="zh-CN"/>
        </w:rPr>
        <w:t>坚持</w:t>
      </w:r>
      <w:r>
        <w:rPr>
          <w:rFonts w:hint="eastAsia" w:ascii="仿宋_GB2312" w:hAnsi="仿宋_GB2312" w:eastAsia="仿宋_GB2312" w:cs="仿宋_GB2312"/>
          <w:color w:val="auto"/>
          <w:sz w:val="32"/>
          <w:szCs w:val="32"/>
        </w:rPr>
        <w:t>戴口罩、勤洗手、</w:t>
      </w:r>
      <w:r>
        <w:rPr>
          <w:rFonts w:hint="eastAsia" w:ascii="仿宋_GB2312" w:hAnsi="仿宋_GB2312" w:eastAsia="仿宋_GB2312" w:cs="仿宋_GB2312"/>
          <w:color w:val="auto"/>
          <w:sz w:val="32"/>
          <w:szCs w:val="32"/>
          <w:lang w:eastAsia="zh-CN"/>
        </w:rPr>
        <w:t>少出门、常</w:t>
      </w:r>
      <w:r>
        <w:rPr>
          <w:rFonts w:hint="eastAsia" w:ascii="仿宋_GB2312" w:hAnsi="仿宋_GB2312" w:eastAsia="仿宋_GB2312" w:cs="仿宋_GB2312"/>
          <w:color w:val="auto"/>
          <w:sz w:val="32"/>
          <w:szCs w:val="32"/>
        </w:rPr>
        <w:t>通风、不聚</w:t>
      </w:r>
      <w:r>
        <w:rPr>
          <w:rFonts w:hint="eastAsia" w:ascii="仿宋_GB2312" w:hAnsi="仿宋_GB2312" w:eastAsia="仿宋_GB2312" w:cs="仿宋_GB2312"/>
          <w:color w:val="auto"/>
          <w:sz w:val="32"/>
          <w:szCs w:val="32"/>
          <w:lang w:eastAsia="zh-CN"/>
        </w:rPr>
        <w:t>会。做好居家健康监测，如有发热、乏力、咳嗽及呼吸困难等症状时，请尽快就近就诊</w:t>
      </w:r>
      <w:r>
        <w:rPr>
          <w:rFonts w:hint="eastAsia" w:ascii="仿宋_GB2312" w:hAnsi="仿宋_GB2312" w:eastAsia="仿宋_GB2312" w:cs="仿宋_GB2312"/>
          <w:color w:val="auto"/>
          <w:sz w:val="32"/>
          <w:szCs w:val="32"/>
        </w:rPr>
        <w:t>。</w:t>
      </w:r>
    </w:p>
    <w:p>
      <w:pPr>
        <w:keepNext w:val="0"/>
        <w:keepLines w:val="0"/>
        <w:pageBreakBefore w:val="0"/>
        <w:kinsoku/>
        <w:overflowPunct/>
        <w:topLinePunct w:val="0"/>
        <w:autoSpaceDE/>
        <w:autoSpaceDN/>
        <w:bidi w:val="0"/>
        <w:adjustRightInd/>
        <w:snapToGrid/>
        <w:spacing w:line="240" w:lineRule="auto"/>
        <w:ind w:left="0" w:leftChars="0" w:right="0" w:rightChars="0" w:firstLine="640" w:firstLineChars="200"/>
        <w:jc w:val="both"/>
        <w:textAlignment w:val="auto"/>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shd w:val="clear" w:color="auto" w:fill="auto"/>
          <w:lang w:val="en-US" w:eastAsia="zh-CN"/>
        </w:rPr>
        <w:t>疫情期间想外出打工应做好哪些准备工作？</w:t>
      </w:r>
    </w:p>
    <w:p>
      <w:pPr>
        <w:keepNext w:val="0"/>
        <w:keepLines w:val="0"/>
        <w:pageBreakBefore w:val="0"/>
        <w:kinsoku/>
        <w:overflowPunct/>
        <w:topLinePunct w:val="0"/>
        <w:autoSpaceDE/>
        <w:autoSpaceDN/>
        <w:bidi w:val="0"/>
        <w:adjustRightInd/>
        <w:snapToGrid/>
        <w:spacing w:line="240" w:lineRule="auto"/>
        <w:ind w:left="0" w:leftChars="0" w:right="0" w:righ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shd w:val="clear" w:color="auto" w:fill="auto"/>
          <w:lang w:val="en-US" w:eastAsia="zh-CN"/>
        </w:rPr>
        <w:t>外出打工前，除了要准备好身份证、毕业证、婚育证</w:t>
      </w:r>
      <w:r>
        <w:rPr>
          <w:rFonts w:hint="eastAsia" w:ascii="仿宋_GB2312" w:hAnsi="仿宋_GB2312" w:eastAsia="仿宋_GB2312" w:cs="仿宋_GB2312"/>
          <w:color w:val="auto"/>
          <w:sz w:val="32"/>
          <w:szCs w:val="32"/>
          <w:lang w:val="en-US" w:eastAsia="zh-CN"/>
        </w:rPr>
        <w:t>等证件外，还应到当地村委会办理好外出务工的证明材料，准备好必要的个人防护用品（如口罩、消毒湿纸巾、毛巾等）。</w:t>
      </w:r>
    </w:p>
    <w:p>
      <w:pPr>
        <w:keepNext w:val="0"/>
        <w:keepLines w:val="0"/>
        <w:pageBreakBefore w:val="0"/>
        <w:kinsoku/>
        <w:overflowPunct/>
        <w:topLinePunct w:val="0"/>
        <w:autoSpaceDE/>
        <w:autoSpaceDN/>
        <w:bidi w:val="0"/>
        <w:adjustRightInd/>
        <w:snapToGrid/>
        <w:spacing w:line="240" w:lineRule="auto"/>
        <w:ind w:left="0" w:leftChars="0" w:right="0" w:righ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如果您是回原来打工的企业或单位上班的，请您提前与企业电话联系，确认企业开工时间，准确掌握疫情期间企业用工的特殊要求及证明材料。</w:t>
      </w:r>
    </w:p>
    <w:p>
      <w:pPr>
        <w:keepNext w:val="0"/>
        <w:keepLines w:val="0"/>
        <w:pageBreakBefore w:val="0"/>
        <w:kinsoku/>
        <w:overflowPunct/>
        <w:topLinePunct w:val="0"/>
        <w:autoSpaceDE/>
        <w:autoSpaceDN/>
        <w:bidi w:val="0"/>
        <w:adjustRightInd/>
        <w:snapToGrid/>
        <w:spacing w:line="240" w:lineRule="auto"/>
        <w:ind w:left="0" w:leftChars="0" w:right="0" w:righ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如果您是初次出远门或者换别的城市去打工的</w:t>
      </w:r>
      <w:r>
        <w:rPr>
          <w:rFonts w:hint="eastAsia" w:ascii="仿宋_GB2312" w:hAnsi="仿宋_GB2312" w:eastAsia="仿宋_GB2312" w:cs="仿宋_GB2312"/>
          <w:color w:val="auto"/>
          <w:sz w:val="32"/>
          <w:szCs w:val="32"/>
          <w:lang w:val="en-US" w:eastAsia="zh-CN"/>
        </w:rPr>
        <w:t>，您可通过“云南公共就业服务网”官方网站或关注“就业彩云南”等微信公众号以及当地人社部门的相关网站和微信公众号，及时查询用人单位岗位信息，通过网络求职选择新的就业岗位。</w:t>
      </w:r>
    </w:p>
    <w:p>
      <w:pPr>
        <w:keepNext w:val="0"/>
        <w:keepLines w:val="0"/>
        <w:pageBreakBefore w:val="0"/>
        <w:kinsoku/>
        <w:overflowPunct/>
        <w:topLinePunct w:val="0"/>
        <w:autoSpaceDE/>
        <w:autoSpaceDN/>
        <w:bidi w:val="0"/>
        <w:adjustRightInd/>
        <w:snapToGrid/>
        <w:spacing w:line="240" w:lineRule="auto"/>
        <w:ind w:left="0" w:leftChars="0" w:right="0" w:righ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如果您想通过有组织的劳务输出外出打工，您可到当地乡镇劳动保障所（站）进行咨询报名，人社部门将统一组织包车、专列或包机，集中把你们送到浙江、广东、福建等省外地区以及云南省内其他州市去打工上班。</w:t>
      </w:r>
    </w:p>
    <w:p>
      <w:pPr>
        <w:keepNext w:val="0"/>
        <w:keepLines w:val="0"/>
        <w:pageBreakBefore w:val="0"/>
        <w:kinsoku/>
        <w:overflowPunct/>
        <w:topLinePunct w:val="0"/>
        <w:autoSpaceDE/>
        <w:autoSpaceDN/>
        <w:bidi w:val="0"/>
        <w:adjustRightInd/>
        <w:snapToGrid/>
        <w:spacing w:line="240" w:lineRule="auto"/>
        <w:ind w:left="0" w:leftChars="0" w:right="0" w:righ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9、疫情期间如何做好外出时途中的个人防护？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color w:val="auto"/>
          <w:sz w:val="32"/>
          <w:szCs w:val="32"/>
          <w:lang w:eastAsia="zh-CN"/>
        </w:rPr>
        <w:t>如果条件许可，请您</w:t>
      </w:r>
      <w:r>
        <w:rPr>
          <w:rStyle w:val="5"/>
          <w:rFonts w:hint="eastAsia" w:ascii="仿宋_GB2312" w:hAnsi="仿宋_GB2312" w:eastAsia="仿宋_GB2312" w:cs="仿宋_GB2312"/>
          <w:b w:val="0"/>
          <w:bCs/>
          <w:color w:val="auto"/>
          <w:sz w:val="32"/>
          <w:szCs w:val="32"/>
        </w:rPr>
        <w:t>尽量选择骑行或自驾</w:t>
      </w:r>
      <w:r>
        <w:rPr>
          <w:rFonts w:hint="eastAsia" w:ascii="仿宋_GB2312" w:hAnsi="仿宋_GB2312" w:eastAsia="仿宋_GB2312" w:cs="仿宋_GB2312"/>
          <w:b w:val="0"/>
          <w:bCs/>
          <w:color w:val="auto"/>
          <w:sz w:val="32"/>
          <w:szCs w:val="32"/>
        </w:rPr>
        <w:t>私家车</w:t>
      </w:r>
      <w:r>
        <w:rPr>
          <w:rFonts w:hint="eastAsia" w:ascii="仿宋_GB2312" w:hAnsi="仿宋_GB2312" w:eastAsia="仿宋_GB2312" w:cs="仿宋_GB2312"/>
          <w:b w:val="0"/>
          <w:bCs/>
          <w:color w:val="auto"/>
          <w:sz w:val="32"/>
          <w:szCs w:val="32"/>
          <w:lang w:eastAsia="zh-CN"/>
        </w:rPr>
        <w:t>出行，自驾车要注意车内消毒通风，尽量不拼车同行</w:t>
      </w:r>
      <w:r>
        <w:rPr>
          <w:rFonts w:hint="eastAsia" w:ascii="仿宋_GB2312" w:hAnsi="仿宋_GB2312" w:eastAsia="仿宋_GB2312" w:cs="仿宋_GB2312"/>
          <w:b w:val="0"/>
          <w:bCs/>
          <w:color w:val="auto"/>
          <w:sz w:val="32"/>
          <w:szCs w:val="32"/>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如果</w:t>
      </w:r>
      <w:r>
        <w:rPr>
          <w:rFonts w:hint="eastAsia" w:ascii="仿宋_GB2312" w:hAnsi="仿宋_GB2312" w:eastAsia="仿宋_GB2312" w:cs="仿宋_GB2312"/>
          <w:color w:val="auto"/>
          <w:sz w:val="32"/>
          <w:szCs w:val="32"/>
          <w:lang w:eastAsia="zh-CN"/>
        </w:rPr>
        <w:t>是</w:t>
      </w:r>
      <w:r>
        <w:rPr>
          <w:rFonts w:hint="eastAsia" w:ascii="仿宋_GB2312" w:hAnsi="仿宋_GB2312" w:eastAsia="仿宋_GB2312" w:cs="仿宋_GB2312"/>
          <w:color w:val="auto"/>
          <w:sz w:val="32"/>
          <w:szCs w:val="32"/>
        </w:rPr>
        <w:t>选择公共交通</w:t>
      </w:r>
      <w:r>
        <w:rPr>
          <w:rFonts w:hint="eastAsia" w:ascii="仿宋_GB2312" w:hAnsi="仿宋_GB2312" w:eastAsia="仿宋_GB2312" w:cs="仿宋_GB2312"/>
          <w:color w:val="auto"/>
          <w:sz w:val="32"/>
          <w:szCs w:val="32"/>
          <w:lang w:eastAsia="zh-CN"/>
        </w:rPr>
        <w:t>出行</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请您务必全程佩</w:t>
      </w:r>
      <w:r>
        <w:rPr>
          <w:rFonts w:hint="eastAsia" w:ascii="仿宋_GB2312" w:hAnsi="仿宋_GB2312" w:eastAsia="仿宋_GB2312" w:cs="仿宋_GB2312"/>
          <w:color w:val="auto"/>
          <w:sz w:val="32"/>
          <w:szCs w:val="32"/>
        </w:rPr>
        <w:t>戴口罩</w:t>
      </w:r>
      <w:r>
        <w:rPr>
          <w:rFonts w:hint="eastAsia" w:ascii="仿宋_GB2312" w:hAnsi="仿宋_GB2312" w:eastAsia="仿宋_GB2312" w:cs="仿宋_GB2312"/>
          <w:color w:val="auto"/>
          <w:sz w:val="32"/>
          <w:szCs w:val="32"/>
          <w:lang w:eastAsia="zh-CN"/>
        </w:rPr>
        <w:t>，有</w:t>
      </w:r>
      <w:r>
        <w:rPr>
          <w:rFonts w:hint="eastAsia" w:ascii="仿宋_GB2312" w:hAnsi="仿宋_GB2312" w:eastAsia="仿宋_GB2312" w:cs="仿宋_GB2312"/>
          <w:color w:val="auto"/>
          <w:sz w:val="32"/>
          <w:szCs w:val="32"/>
        </w:rPr>
        <w:t>条件</w:t>
      </w:r>
      <w:r>
        <w:rPr>
          <w:rFonts w:hint="eastAsia" w:ascii="仿宋_GB2312" w:hAnsi="仿宋_GB2312" w:eastAsia="仿宋_GB2312" w:cs="仿宋_GB2312"/>
          <w:color w:val="auto"/>
          <w:sz w:val="32"/>
          <w:szCs w:val="32"/>
          <w:lang w:eastAsia="zh-CN"/>
        </w:rPr>
        <w:t>的，还可佩</w:t>
      </w:r>
      <w:r>
        <w:rPr>
          <w:rFonts w:hint="eastAsia" w:ascii="仿宋_GB2312" w:hAnsi="仿宋_GB2312" w:eastAsia="仿宋_GB2312" w:cs="仿宋_GB2312"/>
          <w:color w:val="auto"/>
          <w:sz w:val="32"/>
          <w:szCs w:val="32"/>
        </w:rPr>
        <w:t>戴一次性手套</w:t>
      </w:r>
      <w:r>
        <w:rPr>
          <w:rFonts w:hint="eastAsia" w:ascii="仿宋_GB2312" w:hAnsi="仿宋_GB2312" w:eastAsia="仿宋_GB2312" w:cs="仿宋_GB2312"/>
          <w:color w:val="auto"/>
          <w:sz w:val="32"/>
          <w:szCs w:val="32"/>
          <w:lang w:eastAsia="zh-CN"/>
        </w:rPr>
        <w:t>进行防护。要注意分散就座，尽可能</w:t>
      </w:r>
      <w:r>
        <w:rPr>
          <w:rFonts w:hint="eastAsia" w:ascii="仿宋_GB2312" w:hAnsi="仿宋_GB2312" w:eastAsia="仿宋_GB2312" w:cs="仿宋_GB2312"/>
          <w:color w:val="auto"/>
          <w:sz w:val="32"/>
          <w:szCs w:val="32"/>
        </w:rPr>
        <w:t>保持</w:t>
      </w:r>
      <w:r>
        <w:rPr>
          <w:rFonts w:hint="eastAsia" w:ascii="仿宋_GB2312" w:hAnsi="仿宋_GB2312" w:eastAsia="仿宋_GB2312" w:cs="仿宋_GB2312"/>
          <w:color w:val="auto"/>
          <w:sz w:val="32"/>
          <w:szCs w:val="32"/>
          <w:lang w:eastAsia="zh-CN"/>
        </w:rPr>
        <w:t>人与人之的安全防护</w:t>
      </w:r>
      <w:r>
        <w:rPr>
          <w:rFonts w:hint="eastAsia" w:ascii="仿宋_GB2312" w:hAnsi="仿宋_GB2312" w:eastAsia="仿宋_GB2312" w:cs="仿宋_GB2312"/>
          <w:color w:val="auto"/>
          <w:sz w:val="32"/>
          <w:szCs w:val="32"/>
        </w:rPr>
        <w:t>距离</w:t>
      </w:r>
      <w:r>
        <w:rPr>
          <w:rFonts w:hint="eastAsia" w:ascii="仿宋_GB2312" w:hAnsi="仿宋_GB2312" w:eastAsia="仿宋_GB2312" w:cs="仿宋_GB2312"/>
          <w:color w:val="auto"/>
          <w:sz w:val="32"/>
          <w:szCs w:val="32"/>
          <w:lang w:eastAsia="zh-CN"/>
        </w:rPr>
        <w:t>。要</w:t>
      </w:r>
      <w:r>
        <w:rPr>
          <w:rFonts w:hint="eastAsia" w:ascii="仿宋_GB2312" w:hAnsi="仿宋_GB2312" w:eastAsia="仿宋_GB2312" w:cs="仿宋_GB2312"/>
          <w:i w:val="0"/>
          <w:caps w:val="0"/>
          <w:color w:val="auto"/>
          <w:spacing w:val="0"/>
          <w:sz w:val="32"/>
          <w:szCs w:val="32"/>
          <w:shd w:val="clear" w:color="070000" w:fill="FFFFFF"/>
        </w:rPr>
        <w:t>尽量</w:t>
      </w:r>
      <w:r>
        <w:rPr>
          <w:rFonts w:hint="eastAsia" w:ascii="仿宋_GB2312" w:hAnsi="仿宋_GB2312" w:eastAsia="仿宋_GB2312" w:cs="仿宋_GB2312"/>
          <w:color w:val="auto"/>
          <w:sz w:val="32"/>
          <w:szCs w:val="32"/>
          <w:lang w:eastAsia="zh-CN"/>
        </w:rPr>
        <w:t>少说话，</w:t>
      </w:r>
      <w:r>
        <w:rPr>
          <w:rFonts w:hint="eastAsia" w:ascii="仿宋_GB2312" w:hAnsi="仿宋_GB2312" w:eastAsia="仿宋_GB2312" w:cs="仿宋_GB2312"/>
          <w:i w:val="0"/>
          <w:caps w:val="0"/>
          <w:color w:val="auto"/>
          <w:spacing w:val="0"/>
          <w:sz w:val="32"/>
          <w:szCs w:val="32"/>
          <w:shd w:val="clear" w:color="070000" w:fill="FFFFFF"/>
        </w:rPr>
        <w:t>少交谈，</w:t>
      </w:r>
      <w:r>
        <w:rPr>
          <w:rFonts w:hint="eastAsia" w:ascii="仿宋_GB2312" w:hAnsi="仿宋_GB2312" w:eastAsia="仿宋_GB2312" w:cs="仿宋_GB2312"/>
          <w:i w:val="0"/>
          <w:caps w:val="0"/>
          <w:color w:val="auto"/>
          <w:spacing w:val="0"/>
          <w:sz w:val="32"/>
          <w:szCs w:val="32"/>
          <w:shd w:val="clear" w:color="070000" w:fill="FFFFFF"/>
          <w:lang w:eastAsia="zh-CN"/>
        </w:rPr>
        <w:t>少吃或</w:t>
      </w:r>
      <w:r>
        <w:rPr>
          <w:rFonts w:hint="eastAsia" w:ascii="仿宋_GB2312" w:hAnsi="仿宋_GB2312" w:eastAsia="仿宋_GB2312" w:cs="仿宋_GB2312"/>
          <w:i w:val="0"/>
          <w:caps w:val="0"/>
          <w:color w:val="auto"/>
          <w:spacing w:val="0"/>
          <w:sz w:val="32"/>
          <w:szCs w:val="32"/>
          <w:shd w:val="clear" w:color="070000" w:fill="FFFFFF"/>
        </w:rPr>
        <w:t>不吃东西</w:t>
      </w:r>
      <w:r>
        <w:rPr>
          <w:rFonts w:hint="eastAsia" w:ascii="仿宋_GB2312" w:hAnsi="仿宋_GB2312" w:eastAsia="仿宋_GB2312" w:cs="仿宋_GB2312"/>
          <w:i w:val="0"/>
          <w:caps w:val="0"/>
          <w:color w:val="auto"/>
          <w:spacing w:val="0"/>
          <w:sz w:val="32"/>
          <w:szCs w:val="32"/>
          <w:shd w:val="clear" w:color="070000" w:fill="FFFFFF"/>
          <w:lang w:eastAsia="zh-CN"/>
        </w:rPr>
        <w:t>。尽量避免触碰车内设施。下车后应及时进行</w:t>
      </w:r>
      <w:r>
        <w:rPr>
          <w:rFonts w:hint="eastAsia" w:ascii="仿宋_GB2312" w:hAnsi="仿宋_GB2312" w:eastAsia="仿宋_GB2312" w:cs="仿宋_GB2312"/>
          <w:i w:val="0"/>
          <w:caps w:val="0"/>
          <w:color w:val="auto"/>
          <w:spacing w:val="0"/>
          <w:sz w:val="32"/>
          <w:szCs w:val="32"/>
          <w:shd w:val="clear" w:color="070000" w:fill="FFFFFF"/>
        </w:rPr>
        <w:t>手</w:t>
      </w:r>
      <w:r>
        <w:rPr>
          <w:rFonts w:hint="eastAsia" w:ascii="仿宋_GB2312" w:hAnsi="仿宋_GB2312" w:eastAsia="仿宋_GB2312" w:cs="仿宋_GB2312"/>
          <w:i w:val="0"/>
          <w:caps w:val="0"/>
          <w:color w:val="auto"/>
          <w:spacing w:val="0"/>
          <w:sz w:val="32"/>
          <w:szCs w:val="32"/>
          <w:shd w:val="clear" w:color="070000" w:fill="FFFFFF"/>
          <w:lang w:eastAsia="zh-CN"/>
        </w:rPr>
        <w:t>部清洗和</w:t>
      </w:r>
      <w:r>
        <w:rPr>
          <w:rFonts w:hint="eastAsia" w:ascii="仿宋_GB2312" w:hAnsi="仿宋_GB2312" w:eastAsia="仿宋_GB2312" w:cs="仿宋_GB2312"/>
          <w:color w:val="auto"/>
          <w:sz w:val="32"/>
          <w:szCs w:val="32"/>
        </w:rPr>
        <w:t>消毒。</w:t>
      </w:r>
      <w:r>
        <w:rPr>
          <w:rFonts w:hint="eastAsia" w:ascii="仿宋_GB2312" w:hAnsi="仿宋_GB2312" w:eastAsia="仿宋_GB2312" w:cs="仿宋_GB2312"/>
          <w:color w:val="auto"/>
          <w:sz w:val="32"/>
          <w:szCs w:val="32"/>
          <w:lang w:eastAsia="zh-CN"/>
        </w:rPr>
        <w:t>如果您乘坐的车内出现了新冠肺炎</w:t>
      </w:r>
      <w:r>
        <w:rPr>
          <w:rFonts w:hint="eastAsia" w:ascii="仿宋_GB2312" w:hAnsi="仿宋_GB2312" w:eastAsia="仿宋_GB2312" w:cs="仿宋_GB2312"/>
          <w:color w:val="auto"/>
          <w:sz w:val="32"/>
          <w:szCs w:val="32"/>
        </w:rPr>
        <w:t>疑似或确诊病例，</w:t>
      </w:r>
      <w:r>
        <w:rPr>
          <w:rFonts w:hint="eastAsia" w:ascii="仿宋_GB2312" w:hAnsi="仿宋_GB2312" w:eastAsia="仿宋_GB2312" w:cs="仿宋_GB2312"/>
          <w:color w:val="auto"/>
          <w:sz w:val="32"/>
          <w:szCs w:val="32"/>
          <w:lang w:eastAsia="zh-CN"/>
        </w:rPr>
        <w:t>请您一定要</w:t>
      </w:r>
      <w:r>
        <w:rPr>
          <w:rFonts w:hint="eastAsia" w:ascii="仿宋_GB2312" w:hAnsi="仿宋_GB2312" w:eastAsia="仿宋_GB2312" w:cs="仿宋_GB2312"/>
          <w:color w:val="auto"/>
          <w:sz w:val="32"/>
          <w:szCs w:val="32"/>
        </w:rPr>
        <w:t>听从</w:t>
      </w:r>
      <w:r>
        <w:rPr>
          <w:rFonts w:hint="eastAsia" w:ascii="仿宋_GB2312" w:hAnsi="仿宋_GB2312" w:eastAsia="仿宋_GB2312" w:cs="仿宋_GB2312"/>
          <w:color w:val="auto"/>
          <w:sz w:val="32"/>
          <w:szCs w:val="32"/>
          <w:lang w:eastAsia="zh-CN"/>
        </w:rPr>
        <w:t>乘务服务人员或防疫</w:t>
      </w:r>
      <w:r>
        <w:rPr>
          <w:rFonts w:hint="eastAsia" w:ascii="仿宋_GB2312" w:hAnsi="仿宋_GB2312" w:eastAsia="仿宋_GB2312" w:cs="仿宋_GB2312"/>
          <w:color w:val="auto"/>
          <w:sz w:val="32"/>
          <w:szCs w:val="32"/>
        </w:rPr>
        <w:t>工作人员</w:t>
      </w:r>
      <w:r>
        <w:rPr>
          <w:rFonts w:hint="eastAsia" w:ascii="仿宋_GB2312" w:hAnsi="仿宋_GB2312" w:eastAsia="仿宋_GB2312" w:cs="仿宋_GB2312"/>
          <w:color w:val="auto"/>
          <w:sz w:val="32"/>
          <w:szCs w:val="32"/>
          <w:lang w:eastAsia="zh-CN"/>
        </w:rPr>
        <w:t>的现场</w:t>
      </w:r>
      <w:r>
        <w:rPr>
          <w:rFonts w:hint="eastAsia" w:ascii="仿宋_GB2312" w:hAnsi="仿宋_GB2312" w:eastAsia="仿宋_GB2312" w:cs="仿宋_GB2312"/>
          <w:color w:val="auto"/>
          <w:sz w:val="32"/>
          <w:szCs w:val="32"/>
        </w:rPr>
        <w:t>指</w:t>
      </w:r>
      <w:r>
        <w:rPr>
          <w:rFonts w:hint="eastAsia" w:ascii="仿宋_GB2312" w:hAnsi="仿宋_GB2312" w:eastAsia="仿宋_GB2312" w:cs="仿宋_GB2312"/>
          <w:color w:val="auto"/>
          <w:sz w:val="32"/>
          <w:szCs w:val="32"/>
          <w:lang w:eastAsia="zh-CN"/>
        </w:rPr>
        <w:t>挥及安排</w:t>
      </w:r>
      <w:r>
        <w:rPr>
          <w:rFonts w:hint="eastAsia" w:ascii="仿宋_GB2312" w:hAnsi="仿宋_GB2312" w:eastAsia="仿宋_GB2312" w:cs="仿宋_GB2312"/>
          <w:color w:val="auto"/>
          <w:sz w:val="32"/>
          <w:szCs w:val="32"/>
        </w:rPr>
        <w:t>，及时</w:t>
      </w:r>
      <w:r>
        <w:rPr>
          <w:rFonts w:hint="eastAsia" w:ascii="仿宋_GB2312" w:hAnsi="仿宋_GB2312" w:eastAsia="仿宋_GB2312" w:cs="仿宋_GB2312"/>
          <w:color w:val="auto"/>
          <w:sz w:val="32"/>
          <w:szCs w:val="32"/>
          <w:lang w:eastAsia="zh-CN"/>
        </w:rPr>
        <w:t>进行</w:t>
      </w:r>
      <w:r>
        <w:rPr>
          <w:rFonts w:hint="eastAsia" w:ascii="仿宋_GB2312" w:hAnsi="仿宋_GB2312" w:eastAsia="仿宋_GB2312" w:cs="仿宋_GB2312"/>
          <w:color w:val="auto"/>
          <w:sz w:val="32"/>
          <w:szCs w:val="32"/>
        </w:rPr>
        <w:t>自我隔离，不</w:t>
      </w:r>
      <w:r>
        <w:rPr>
          <w:rFonts w:hint="eastAsia" w:ascii="仿宋_GB2312" w:hAnsi="仿宋_GB2312" w:eastAsia="仿宋_GB2312" w:cs="仿宋_GB2312"/>
          <w:color w:val="auto"/>
          <w:sz w:val="32"/>
          <w:szCs w:val="32"/>
          <w:lang w:eastAsia="zh-CN"/>
        </w:rPr>
        <w:t>得</w:t>
      </w:r>
      <w:r>
        <w:rPr>
          <w:rFonts w:hint="eastAsia" w:ascii="仿宋_GB2312" w:hAnsi="仿宋_GB2312" w:eastAsia="仿宋_GB2312" w:cs="仿宋_GB2312"/>
          <w:color w:val="auto"/>
          <w:sz w:val="32"/>
          <w:szCs w:val="32"/>
        </w:rPr>
        <w:t>私自离开。</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要妥善保留乘车票据，以备查询</w:t>
      </w:r>
      <w:r>
        <w:rPr>
          <w:rFonts w:hint="eastAsia" w:ascii="仿宋_GB2312" w:hAnsi="仿宋_GB2312" w:eastAsia="仿宋_GB2312" w:cs="仿宋_GB2312"/>
          <w:color w:val="auto"/>
          <w:sz w:val="32"/>
          <w:szCs w:val="32"/>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10、在相对大型的工作场所上班时如何做好个人防护？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如果您是在写字楼、宾馆酒店、大型餐饮服务等场所上班，请您</w:t>
      </w:r>
      <w:r>
        <w:rPr>
          <w:rFonts w:hint="eastAsia" w:ascii="仿宋_GB2312" w:hAnsi="仿宋_GB2312" w:eastAsia="仿宋_GB2312" w:cs="仿宋_GB2312"/>
          <w:b w:val="0"/>
          <w:i w:val="0"/>
          <w:caps w:val="0"/>
          <w:color w:val="auto"/>
          <w:spacing w:val="0"/>
          <w:sz w:val="32"/>
          <w:szCs w:val="32"/>
        </w:rPr>
        <w:t>进入</w:t>
      </w:r>
      <w:r>
        <w:rPr>
          <w:rFonts w:hint="eastAsia" w:ascii="仿宋_GB2312" w:hAnsi="仿宋_GB2312" w:eastAsia="仿宋_GB2312" w:cs="仿宋_GB2312"/>
          <w:b w:val="0"/>
          <w:i w:val="0"/>
          <w:caps w:val="0"/>
          <w:color w:val="auto"/>
          <w:spacing w:val="0"/>
          <w:sz w:val="32"/>
          <w:szCs w:val="32"/>
          <w:lang w:eastAsia="zh-CN"/>
        </w:rPr>
        <w:t>工作场所</w:t>
      </w:r>
      <w:r>
        <w:rPr>
          <w:rFonts w:hint="eastAsia" w:ascii="仿宋_GB2312" w:hAnsi="仿宋_GB2312" w:eastAsia="仿宋_GB2312" w:cs="仿宋_GB2312"/>
          <w:b w:val="0"/>
          <w:i w:val="0"/>
          <w:caps w:val="0"/>
          <w:color w:val="auto"/>
          <w:spacing w:val="0"/>
          <w:sz w:val="32"/>
          <w:szCs w:val="32"/>
        </w:rPr>
        <w:t>前</w:t>
      </w:r>
      <w:r>
        <w:rPr>
          <w:rFonts w:hint="eastAsia" w:ascii="仿宋_GB2312" w:hAnsi="仿宋_GB2312" w:eastAsia="仿宋_GB2312" w:cs="仿宋_GB2312"/>
          <w:b w:val="0"/>
          <w:i w:val="0"/>
          <w:caps w:val="0"/>
          <w:color w:val="auto"/>
          <w:spacing w:val="0"/>
          <w:sz w:val="32"/>
          <w:szCs w:val="32"/>
          <w:lang w:eastAsia="zh-CN"/>
        </w:rPr>
        <w:t>要</w:t>
      </w:r>
      <w:r>
        <w:rPr>
          <w:rFonts w:hint="eastAsia" w:ascii="仿宋_GB2312" w:hAnsi="仿宋_GB2312" w:eastAsia="仿宋_GB2312" w:cs="仿宋_GB2312"/>
          <w:b w:val="0"/>
          <w:i w:val="0"/>
          <w:caps w:val="0"/>
          <w:color w:val="auto"/>
          <w:spacing w:val="0"/>
          <w:sz w:val="32"/>
          <w:szCs w:val="32"/>
        </w:rPr>
        <w:t>自觉接受体温检测，体温正常</w:t>
      </w:r>
      <w:r>
        <w:rPr>
          <w:rFonts w:hint="eastAsia" w:ascii="仿宋_GB2312" w:hAnsi="仿宋_GB2312" w:eastAsia="仿宋_GB2312" w:cs="仿宋_GB2312"/>
          <w:b w:val="0"/>
          <w:i w:val="0"/>
          <w:caps w:val="0"/>
          <w:color w:val="auto"/>
          <w:spacing w:val="0"/>
          <w:sz w:val="32"/>
          <w:szCs w:val="32"/>
          <w:lang w:eastAsia="zh-CN"/>
        </w:rPr>
        <w:t>方可进</w:t>
      </w:r>
      <w:r>
        <w:rPr>
          <w:rFonts w:hint="eastAsia" w:ascii="仿宋_GB2312" w:hAnsi="仿宋_GB2312" w:eastAsia="仿宋_GB2312" w:cs="仿宋_GB2312"/>
          <w:b w:val="0"/>
          <w:i w:val="0"/>
          <w:caps w:val="0"/>
          <w:color w:val="auto"/>
          <w:spacing w:val="0"/>
          <w:sz w:val="32"/>
          <w:szCs w:val="32"/>
        </w:rPr>
        <w:t>入。保持</w:t>
      </w:r>
      <w:r>
        <w:rPr>
          <w:rFonts w:hint="eastAsia" w:ascii="仿宋_GB2312" w:hAnsi="仿宋_GB2312" w:eastAsia="仿宋_GB2312" w:cs="仿宋_GB2312"/>
          <w:b w:val="0"/>
          <w:i w:val="0"/>
          <w:caps w:val="0"/>
          <w:color w:val="auto"/>
          <w:spacing w:val="0"/>
          <w:sz w:val="32"/>
          <w:szCs w:val="32"/>
          <w:lang w:eastAsia="zh-CN"/>
        </w:rPr>
        <w:t>工作场所</w:t>
      </w:r>
      <w:r>
        <w:rPr>
          <w:rFonts w:hint="eastAsia" w:ascii="仿宋_GB2312" w:hAnsi="仿宋_GB2312" w:eastAsia="仿宋_GB2312" w:cs="仿宋_GB2312"/>
          <w:b w:val="0"/>
          <w:i w:val="0"/>
          <w:caps w:val="0"/>
          <w:color w:val="auto"/>
          <w:spacing w:val="0"/>
          <w:sz w:val="32"/>
          <w:szCs w:val="32"/>
        </w:rPr>
        <w:t>环境清洁，</w:t>
      </w:r>
      <w:r>
        <w:rPr>
          <w:rFonts w:hint="eastAsia" w:ascii="仿宋_GB2312" w:hAnsi="仿宋_GB2312" w:eastAsia="仿宋_GB2312" w:cs="仿宋_GB2312"/>
          <w:color w:val="auto"/>
          <w:sz w:val="32"/>
          <w:szCs w:val="32"/>
        </w:rPr>
        <w:t>加强开窗通风换气</w:t>
      </w:r>
      <w:r>
        <w:rPr>
          <w:rFonts w:hint="eastAsia" w:ascii="仿宋_GB2312" w:hAnsi="仿宋_GB2312" w:eastAsia="仿宋_GB2312" w:cs="仿宋_GB2312"/>
          <w:color w:val="auto"/>
          <w:sz w:val="32"/>
          <w:szCs w:val="32"/>
          <w:lang w:eastAsia="zh-CN"/>
        </w:rPr>
        <w:t>，保证</w:t>
      </w:r>
      <w:r>
        <w:rPr>
          <w:rFonts w:hint="eastAsia" w:ascii="仿宋_GB2312" w:hAnsi="仿宋_GB2312" w:eastAsia="仿宋_GB2312" w:cs="仿宋_GB2312"/>
          <w:color w:val="auto"/>
          <w:sz w:val="32"/>
          <w:szCs w:val="32"/>
        </w:rPr>
        <w:t>空气流通</w:t>
      </w:r>
      <w:r>
        <w:rPr>
          <w:rFonts w:hint="eastAsia" w:ascii="仿宋_GB2312" w:hAnsi="仿宋_GB2312" w:eastAsia="仿宋_GB2312" w:cs="仿宋_GB2312"/>
          <w:color w:val="auto"/>
          <w:sz w:val="32"/>
          <w:szCs w:val="32"/>
          <w:lang w:eastAsia="zh-CN"/>
        </w:rPr>
        <w:t>。工作场所人员较多时，请</w:t>
      </w:r>
      <w:r>
        <w:rPr>
          <w:rFonts w:hint="eastAsia" w:ascii="仿宋_GB2312" w:hAnsi="仿宋_GB2312" w:eastAsia="仿宋_GB2312" w:cs="仿宋_GB2312"/>
          <w:b w:val="0"/>
          <w:i w:val="0"/>
          <w:caps w:val="0"/>
          <w:color w:val="auto"/>
          <w:spacing w:val="0"/>
          <w:sz w:val="32"/>
          <w:szCs w:val="32"/>
        </w:rPr>
        <w:t>佩戴口罩</w:t>
      </w:r>
      <w:r>
        <w:rPr>
          <w:rFonts w:hint="eastAsia" w:ascii="仿宋_GB2312" w:hAnsi="仿宋_GB2312" w:eastAsia="仿宋_GB2312" w:cs="仿宋_GB2312"/>
          <w:b w:val="0"/>
          <w:i w:val="0"/>
          <w:caps w:val="0"/>
          <w:color w:val="auto"/>
          <w:spacing w:val="0"/>
          <w:sz w:val="32"/>
          <w:szCs w:val="32"/>
          <w:lang w:eastAsia="zh-CN"/>
        </w:rPr>
        <w:t>，</w:t>
      </w:r>
      <w:r>
        <w:rPr>
          <w:rFonts w:hint="eastAsia" w:ascii="仿宋_GB2312" w:hAnsi="仿宋_GB2312" w:eastAsia="仿宋_GB2312" w:cs="仿宋_GB2312"/>
          <w:b w:val="0"/>
          <w:i w:val="0"/>
          <w:caps w:val="0"/>
          <w:color w:val="auto"/>
          <w:spacing w:val="0"/>
          <w:sz w:val="32"/>
          <w:szCs w:val="32"/>
        </w:rPr>
        <w:t>人与人之间保持1米以上距离</w:t>
      </w:r>
      <w:r>
        <w:rPr>
          <w:rFonts w:hint="eastAsia" w:ascii="仿宋_GB2312" w:hAnsi="仿宋_GB2312" w:eastAsia="仿宋_GB2312" w:cs="仿宋_GB2312"/>
          <w:b w:val="0"/>
          <w:i w:val="0"/>
          <w:caps w:val="0"/>
          <w:color w:val="auto"/>
          <w:spacing w:val="0"/>
          <w:sz w:val="32"/>
          <w:szCs w:val="32"/>
          <w:lang w:eastAsia="zh-CN"/>
        </w:rPr>
        <w:t>。</w:t>
      </w:r>
      <w:r>
        <w:rPr>
          <w:rFonts w:hint="eastAsia" w:ascii="仿宋_GB2312" w:hAnsi="仿宋_GB2312" w:eastAsia="仿宋_GB2312" w:cs="仿宋_GB2312"/>
          <w:b w:val="0"/>
          <w:i w:val="0"/>
          <w:caps w:val="0"/>
          <w:color w:val="auto"/>
          <w:spacing w:val="0"/>
          <w:sz w:val="32"/>
          <w:szCs w:val="32"/>
        </w:rPr>
        <w:t>保持勤洗手、多饮水，坚持在进食前、如厕后严格洗手</w:t>
      </w:r>
      <w:r>
        <w:rPr>
          <w:rFonts w:hint="eastAsia" w:ascii="仿宋_GB2312" w:hAnsi="仿宋_GB2312" w:eastAsia="仿宋_GB2312" w:cs="仿宋_GB2312"/>
          <w:b w:val="0"/>
          <w:i w:val="0"/>
          <w:caps w:val="0"/>
          <w:color w:val="auto"/>
          <w:spacing w:val="0"/>
          <w:sz w:val="32"/>
          <w:szCs w:val="32"/>
          <w:lang w:eastAsia="zh-CN"/>
        </w:rPr>
        <w:t>消毒。</w:t>
      </w:r>
      <w:r>
        <w:rPr>
          <w:rFonts w:hint="eastAsia" w:ascii="仿宋_GB2312" w:hAnsi="仿宋_GB2312" w:eastAsia="仿宋_GB2312" w:cs="仿宋_GB2312"/>
          <w:b w:val="0"/>
          <w:i w:val="0"/>
          <w:caps w:val="0"/>
          <w:color w:val="auto"/>
          <w:spacing w:val="0"/>
          <w:sz w:val="32"/>
          <w:szCs w:val="32"/>
        </w:rPr>
        <w:t>接待外来人员双方佩戴口罩。参加会议</w:t>
      </w:r>
      <w:r>
        <w:rPr>
          <w:rFonts w:hint="eastAsia" w:ascii="仿宋_GB2312" w:hAnsi="仿宋_GB2312" w:eastAsia="仿宋_GB2312" w:cs="仿宋_GB2312"/>
          <w:b w:val="0"/>
          <w:i w:val="0"/>
          <w:caps w:val="0"/>
          <w:color w:val="auto"/>
          <w:spacing w:val="0"/>
          <w:sz w:val="32"/>
          <w:szCs w:val="32"/>
          <w:lang w:eastAsia="zh-CN"/>
        </w:rPr>
        <w:t>时应</w:t>
      </w:r>
      <w:r>
        <w:rPr>
          <w:rFonts w:hint="eastAsia" w:ascii="仿宋_GB2312" w:hAnsi="仿宋_GB2312" w:eastAsia="仿宋_GB2312" w:cs="仿宋_GB2312"/>
          <w:b w:val="0"/>
          <w:i w:val="0"/>
          <w:caps w:val="0"/>
          <w:color w:val="auto"/>
          <w:spacing w:val="0"/>
          <w:sz w:val="32"/>
          <w:szCs w:val="32"/>
        </w:rPr>
        <w:t>佩戴口罩，进入会议室前</w:t>
      </w:r>
      <w:r>
        <w:rPr>
          <w:rFonts w:hint="eastAsia" w:ascii="仿宋_GB2312" w:hAnsi="仿宋_GB2312" w:eastAsia="仿宋_GB2312" w:cs="仿宋_GB2312"/>
          <w:b w:val="0"/>
          <w:i w:val="0"/>
          <w:caps w:val="0"/>
          <w:color w:val="auto"/>
          <w:spacing w:val="0"/>
          <w:sz w:val="32"/>
          <w:szCs w:val="32"/>
          <w:lang w:eastAsia="zh-CN"/>
        </w:rPr>
        <w:t>后均应进行</w:t>
      </w:r>
      <w:r>
        <w:rPr>
          <w:rFonts w:hint="eastAsia" w:ascii="仿宋_GB2312" w:hAnsi="仿宋_GB2312" w:eastAsia="仿宋_GB2312" w:cs="仿宋_GB2312"/>
          <w:b w:val="0"/>
          <w:i w:val="0"/>
          <w:caps w:val="0"/>
          <w:color w:val="auto"/>
          <w:spacing w:val="0"/>
          <w:sz w:val="32"/>
          <w:szCs w:val="32"/>
        </w:rPr>
        <w:t>洗手消毒。</w:t>
      </w:r>
      <w:r>
        <w:rPr>
          <w:rFonts w:hint="eastAsia" w:ascii="仿宋_GB2312" w:hAnsi="仿宋_GB2312" w:eastAsia="仿宋_GB2312" w:cs="仿宋_GB2312"/>
          <w:color w:val="auto"/>
          <w:sz w:val="32"/>
          <w:szCs w:val="32"/>
        </w:rPr>
        <w:t>公用物品及公共接触物品要定期清洗和消毒。</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Lines="0" w:beforeAutospacing="0" w:after="0" w:afterLines="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如果您从事的是</w:t>
      </w:r>
      <w:r>
        <w:rPr>
          <w:rFonts w:hint="eastAsia" w:ascii="仿宋_GB2312" w:hAnsi="仿宋_GB2312" w:eastAsia="仿宋_GB2312" w:cs="仿宋_GB2312"/>
          <w:b w:val="0"/>
          <w:i w:val="0"/>
          <w:caps w:val="0"/>
          <w:color w:val="auto"/>
          <w:spacing w:val="0"/>
          <w:sz w:val="32"/>
          <w:szCs w:val="32"/>
        </w:rPr>
        <w:t>服务</w:t>
      </w:r>
      <w:r>
        <w:rPr>
          <w:rFonts w:hint="eastAsia" w:ascii="仿宋_GB2312" w:hAnsi="仿宋_GB2312" w:eastAsia="仿宋_GB2312" w:cs="仿宋_GB2312"/>
          <w:b w:val="0"/>
          <w:i w:val="0"/>
          <w:caps w:val="0"/>
          <w:color w:val="auto"/>
          <w:spacing w:val="0"/>
          <w:sz w:val="32"/>
          <w:szCs w:val="32"/>
          <w:lang w:eastAsia="zh-CN"/>
        </w:rPr>
        <w:t>员</w:t>
      </w:r>
      <w:r>
        <w:rPr>
          <w:rFonts w:hint="eastAsia" w:ascii="仿宋_GB2312" w:hAnsi="仿宋_GB2312" w:eastAsia="仿宋_GB2312" w:cs="仿宋_GB2312"/>
          <w:b w:val="0"/>
          <w:i w:val="0"/>
          <w:caps w:val="0"/>
          <w:color w:val="auto"/>
          <w:spacing w:val="0"/>
          <w:sz w:val="32"/>
          <w:szCs w:val="32"/>
        </w:rPr>
        <w:t>、安保人员、清洁人员</w:t>
      </w:r>
      <w:r>
        <w:rPr>
          <w:rFonts w:hint="eastAsia" w:ascii="仿宋_GB2312" w:hAnsi="仿宋_GB2312" w:eastAsia="仿宋_GB2312" w:cs="仿宋_GB2312"/>
          <w:b w:val="0"/>
          <w:i w:val="0"/>
          <w:caps w:val="0"/>
          <w:color w:val="auto"/>
          <w:spacing w:val="0"/>
          <w:sz w:val="32"/>
          <w:szCs w:val="32"/>
          <w:lang w:eastAsia="zh-CN"/>
        </w:rPr>
        <w:t>，</w:t>
      </w:r>
      <w:r>
        <w:rPr>
          <w:rFonts w:hint="eastAsia" w:ascii="仿宋_GB2312" w:hAnsi="仿宋_GB2312" w:eastAsia="仿宋_GB2312" w:cs="仿宋_GB2312"/>
          <w:b w:val="0"/>
          <w:i w:val="0"/>
          <w:caps w:val="0"/>
          <w:color w:val="auto"/>
          <w:spacing w:val="0"/>
          <w:sz w:val="32"/>
          <w:szCs w:val="32"/>
        </w:rPr>
        <w:t>工作时须佩戴口罩，并与人保持安全距离。</w:t>
      </w:r>
      <w:r>
        <w:rPr>
          <w:rFonts w:hint="eastAsia" w:ascii="仿宋_GB2312" w:hAnsi="仿宋_GB2312" w:eastAsia="仿宋_GB2312" w:cs="仿宋_GB2312"/>
          <w:b w:val="0"/>
          <w:i w:val="0"/>
          <w:caps w:val="0"/>
          <w:color w:val="auto"/>
          <w:spacing w:val="0"/>
          <w:sz w:val="32"/>
          <w:szCs w:val="32"/>
          <w:lang w:eastAsia="zh-CN"/>
        </w:rPr>
        <w:t>从事</w:t>
      </w:r>
      <w:r>
        <w:rPr>
          <w:rFonts w:hint="eastAsia" w:ascii="仿宋_GB2312" w:hAnsi="仿宋_GB2312" w:eastAsia="仿宋_GB2312" w:cs="仿宋_GB2312"/>
          <w:b w:val="0"/>
          <w:i w:val="0"/>
          <w:caps w:val="0"/>
          <w:color w:val="auto"/>
          <w:spacing w:val="0"/>
          <w:sz w:val="32"/>
          <w:szCs w:val="32"/>
        </w:rPr>
        <w:t>食堂采购人员或供货人员须佩戴口罩和一次性橡胶手套，避免直接</w:t>
      </w:r>
      <w:r>
        <w:rPr>
          <w:rFonts w:hint="eastAsia" w:ascii="仿宋_GB2312" w:hAnsi="仿宋_GB2312" w:eastAsia="仿宋_GB2312" w:cs="仿宋_GB2312"/>
          <w:b w:val="0"/>
          <w:i w:val="0"/>
          <w:caps w:val="0"/>
          <w:color w:val="auto"/>
          <w:spacing w:val="0"/>
          <w:sz w:val="32"/>
          <w:szCs w:val="32"/>
          <w:lang w:eastAsia="zh-CN"/>
        </w:rPr>
        <w:t>用</w:t>
      </w:r>
      <w:r>
        <w:rPr>
          <w:rFonts w:hint="eastAsia" w:ascii="仿宋_GB2312" w:hAnsi="仿宋_GB2312" w:eastAsia="仿宋_GB2312" w:cs="仿宋_GB2312"/>
          <w:b w:val="0"/>
          <w:i w:val="0"/>
          <w:caps w:val="0"/>
          <w:color w:val="auto"/>
          <w:spacing w:val="0"/>
          <w:sz w:val="32"/>
          <w:szCs w:val="32"/>
        </w:rPr>
        <w:t>手</w:t>
      </w:r>
      <w:r>
        <w:rPr>
          <w:rFonts w:hint="eastAsia" w:ascii="仿宋_GB2312" w:hAnsi="仿宋_GB2312" w:eastAsia="仿宋_GB2312" w:cs="仿宋_GB2312"/>
          <w:b w:val="0"/>
          <w:i w:val="0"/>
          <w:caps w:val="0"/>
          <w:color w:val="auto"/>
          <w:spacing w:val="0"/>
          <w:sz w:val="32"/>
          <w:szCs w:val="32"/>
          <w:lang w:eastAsia="zh-CN"/>
        </w:rPr>
        <w:t>接</w:t>
      </w:r>
      <w:r>
        <w:rPr>
          <w:rFonts w:hint="eastAsia" w:ascii="仿宋_GB2312" w:hAnsi="仿宋_GB2312" w:eastAsia="仿宋_GB2312" w:cs="仿宋_GB2312"/>
          <w:b w:val="0"/>
          <w:i w:val="0"/>
          <w:caps w:val="0"/>
          <w:color w:val="auto"/>
          <w:spacing w:val="0"/>
          <w:sz w:val="32"/>
          <w:szCs w:val="32"/>
        </w:rPr>
        <w:t>触肉禽类生鲜材料，摘</w:t>
      </w:r>
      <w:r>
        <w:rPr>
          <w:rFonts w:hint="eastAsia" w:ascii="仿宋_GB2312" w:hAnsi="仿宋_GB2312" w:eastAsia="仿宋_GB2312" w:cs="仿宋_GB2312"/>
          <w:b w:val="0"/>
          <w:i w:val="0"/>
          <w:caps w:val="0"/>
          <w:color w:val="auto"/>
          <w:spacing w:val="0"/>
          <w:sz w:val="32"/>
          <w:szCs w:val="32"/>
          <w:lang w:eastAsia="zh-CN"/>
        </w:rPr>
        <w:t>下</w:t>
      </w:r>
      <w:r>
        <w:rPr>
          <w:rFonts w:hint="eastAsia" w:ascii="仿宋_GB2312" w:hAnsi="仿宋_GB2312" w:eastAsia="仿宋_GB2312" w:cs="仿宋_GB2312"/>
          <w:b w:val="0"/>
          <w:i w:val="0"/>
          <w:caps w:val="0"/>
          <w:color w:val="auto"/>
          <w:spacing w:val="0"/>
          <w:sz w:val="32"/>
          <w:szCs w:val="32"/>
        </w:rPr>
        <w:t>手套后</w:t>
      </w:r>
      <w:r>
        <w:rPr>
          <w:rFonts w:hint="eastAsia" w:ascii="仿宋_GB2312" w:hAnsi="仿宋_GB2312" w:eastAsia="仿宋_GB2312" w:cs="仿宋_GB2312"/>
          <w:b w:val="0"/>
          <w:i w:val="0"/>
          <w:caps w:val="0"/>
          <w:color w:val="auto"/>
          <w:spacing w:val="0"/>
          <w:sz w:val="32"/>
          <w:szCs w:val="32"/>
          <w:lang w:eastAsia="zh-CN"/>
        </w:rPr>
        <w:t>应</w:t>
      </w:r>
      <w:r>
        <w:rPr>
          <w:rFonts w:hint="eastAsia" w:ascii="仿宋_GB2312" w:hAnsi="仿宋_GB2312" w:eastAsia="仿宋_GB2312" w:cs="仿宋_GB2312"/>
          <w:b w:val="0"/>
          <w:i w:val="0"/>
          <w:caps w:val="0"/>
          <w:color w:val="auto"/>
          <w:spacing w:val="0"/>
          <w:sz w:val="32"/>
          <w:szCs w:val="32"/>
        </w:rPr>
        <w:t>及时洗手消毒。保洁人员工作时须佩戴一次性橡胶手套，工作结束后洗手消毒。安保人员须佩戴口罩工作，并认真询问和登记外来人员状况，发现异常情况及时报告。</w:t>
      </w:r>
    </w:p>
    <w:p>
      <w:pPr>
        <w:keepNext w:val="0"/>
        <w:keepLines w:val="0"/>
        <w:pageBreakBefore w:val="0"/>
        <w:kinsoku/>
        <w:overflowPunct/>
        <w:topLinePunct w:val="0"/>
        <w:autoSpaceDE/>
        <w:autoSpaceDN/>
        <w:bidi w:val="0"/>
        <w:adjustRightInd/>
        <w:snapToGrid/>
        <w:spacing w:line="240" w:lineRule="auto"/>
        <w:ind w:left="0" w:leftChars="0" w:right="0" w:righ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11、在工厂上班时如何做好个人防护？</w:t>
      </w:r>
    </w:p>
    <w:p>
      <w:pPr>
        <w:keepNext w:val="0"/>
        <w:keepLines w:val="0"/>
        <w:pageBreakBefore w:val="0"/>
        <w:kinsoku/>
        <w:overflowPunct/>
        <w:topLinePunct w:val="0"/>
        <w:autoSpaceDE/>
        <w:autoSpaceDN/>
        <w:bidi w:val="0"/>
        <w:adjustRightInd/>
        <w:snapToGrid/>
        <w:spacing w:line="240" w:lineRule="auto"/>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如果您是在工厂上班，</w:t>
      </w:r>
      <w:r>
        <w:rPr>
          <w:rFonts w:hint="eastAsia" w:ascii="仿宋_GB2312" w:hAnsi="仿宋_GB2312" w:eastAsia="仿宋_GB2312" w:cs="仿宋_GB2312"/>
          <w:i w:val="0"/>
          <w:caps w:val="0"/>
          <w:color w:val="auto"/>
          <w:spacing w:val="0"/>
          <w:sz w:val="32"/>
          <w:szCs w:val="32"/>
          <w:shd w:val="clear" w:color="070000" w:fill="FFFFFF"/>
          <w:lang w:eastAsia="zh-CN"/>
        </w:rPr>
        <w:t>要主动配合厂里进行体温检测工作</w:t>
      </w:r>
      <w:r>
        <w:rPr>
          <w:rFonts w:hint="eastAsia" w:ascii="仿宋_GB2312" w:hAnsi="仿宋_GB2312" w:eastAsia="仿宋_GB2312" w:cs="仿宋_GB2312"/>
          <w:i w:val="0"/>
          <w:caps w:val="0"/>
          <w:color w:val="auto"/>
          <w:spacing w:val="0"/>
          <w:sz w:val="32"/>
          <w:szCs w:val="32"/>
          <w:shd w:val="clear" w:color="070000" w:fill="FFFFFF"/>
        </w:rPr>
        <w:t>。</w:t>
      </w:r>
      <w:r>
        <w:rPr>
          <w:rFonts w:hint="eastAsia" w:ascii="仿宋_GB2312" w:hAnsi="仿宋_GB2312" w:eastAsia="仿宋_GB2312" w:cs="仿宋_GB2312"/>
          <w:color w:val="auto"/>
          <w:sz w:val="32"/>
          <w:szCs w:val="32"/>
        </w:rPr>
        <w:t>工作期间，</w:t>
      </w:r>
      <w:r>
        <w:rPr>
          <w:rFonts w:hint="eastAsia" w:ascii="仿宋_GB2312" w:hAnsi="仿宋_GB2312" w:eastAsia="仿宋_GB2312" w:cs="仿宋_GB2312"/>
          <w:color w:val="auto"/>
          <w:sz w:val="32"/>
          <w:szCs w:val="32"/>
          <w:lang w:eastAsia="zh-CN"/>
        </w:rPr>
        <w:t>应全程</w:t>
      </w:r>
      <w:r>
        <w:rPr>
          <w:rFonts w:hint="eastAsia" w:ascii="仿宋_GB2312" w:hAnsi="仿宋_GB2312" w:eastAsia="仿宋_GB2312" w:cs="仿宋_GB2312"/>
          <w:color w:val="auto"/>
          <w:sz w:val="32"/>
          <w:szCs w:val="32"/>
        </w:rPr>
        <w:t>佩戴口罩</w:t>
      </w:r>
      <w:r>
        <w:rPr>
          <w:rFonts w:hint="eastAsia" w:ascii="仿宋_GB2312" w:hAnsi="仿宋_GB2312" w:eastAsia="仿宋_GB2312" w:cs="仿宋_GB2312"/>
          <w:color w:val="auto"/>
          <w:sz w:val="32"/>
          <w:szCs w:val="32"/>
          <w:lang w:eastAsia="zh-CN"/>
        </w:rPr>
        <w:t>，当</w:t>
      </w:r>
      <w:r>
        <w:rPr>
          <w:rFonts w:hint="eastAsia" w:ascii="仿宋_GB2312" w:hAnsi="仿宋_GB2312" w:eastAsia="仿宋_GB2312" w:cs="仿宋_GB2312"/>
          <w:color w:val="auto"/>
          <w:sz w:val="32"/>
          <w:szCs w:val="32"/>
        </w:rPr>
        <w:t>口罩</w:t>
      </w:r>
      <w:r>
        <w:rPr>
          <w:rFonts w:hint="eastAsia" w:ascii="仿宋_GB2312" w:hAnsi="仿宋_GB2312" w:eastAsia="仿宋_GB2312" w:cs="仿宋_GB2312"/>
          <w:color w:val="auto"/>
          <w:sz w:val="32"/>
          <w:szCs w:val="32"/>
          <w:lang w:eastAsia="zh-CN"/>
        </w:rPr>
        <w:t>损坏或阻力增加时应</w:t>
      </w:r>
      <w:r>
        <w:rPr>
          <w:rFonts w:hint="eastAsia" w:ascii="仿宋_GB2312" w:hAnsi="仿宋_GB2312" w:eastAsia="仿宋_GB2312" w:cs="仿宋_GB2312"/>
          <w:color w:val="auto"/>
          <w:sz w:val="32"/>
          <w:szCs w:val="32"/>
        </w:rPr>
        <w:t>及时更换。</w:t>
      </w:r>
      <w:r>
        <w:rPr>
          <w:rFonts w:hint="eastAsia" w:ascii="仿宋_GB2312" w:hAnsi="仿宋_GB2312" w:eastAsia="仿宋_GB2312" w:cs="仿宋_GB2312"/>
          <w:color w:val="auto"/>
          <w:sz w:val="32"/>
          <w:szCs w:val="32"/>
          <w:lang w:val="en-US" w:eastAsia="zh-CN"/>
        </w:rPr>
        <w:t>上班时，人与人之间保持安全防护距离，不串岗，不扎堆聊天，有事尽量通过手机沟通。有多人操作的设备，应每班对操作按钮、把手等人员接触较多的物体或部件表面进行消毒。允许佩戴手套操作的人员，应佩戴手套进行操作。</w:t>
      </w:r>
    </w:p>
    <w:p>
      <w:pPr>
        <w:keepNext w:val="0"/>
        <w:keepLines w:val="0"/>
        <w:pageBreakBefore w:val="0"/>
        <w:kinsoku/>
        <w:overflowPunct/>
        <w:topLinePunct w:val="0"/>
        <w:autoSpaceDE/>
        <w:autoSpaceDN/>
        <w:bidi w:val="0"/>
        <w:adjustRightInd/>
        <w:snapToGrid/>
        <w:spacing w:line="240" w:lineRule="auto"/>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12、在建设</w:t>
      </w:r>
      <w:r>
        <w:rPr>
          <w:rFonts w:hint="eastAsia" w:ascii="仿宋_GB2312" w:hAnsi="仿宋_GB2312" w:eastAsia="仿宋_GB2312" w:cs="仿宋_GB2312"/>
          <w:color w:val="auto"/>
          <w:sz w:val="32"/>
          <w:szCs w:val="32"/>
        </w:rPr>
        <w:t>工地</w:t>
      </w:r>
      <w:r>
        <w:rPr>
          <w:rFonts w:hint="eastAsia" w:ascii="仿宋_GB2312" w:hAnsi="仿宋_GB2312" w:eastAsia="仿宋_GB2312" w:cs="仿宋_GB2312"/>
          <w:color w:val="auto"/>
          <w:sz w:val="32"/>
          <w:szCs w:val="32"/>
          <w:lang w:eastAsia="zh-CN"/>
        </w:rPr>
        <w:t>上班时</w:t>
      </w:r>
      <w:r>
        <w:rPr>
          <w:rFonts w:hint="eastAsia" w:ascii="仿宋_GB2312" w:hAnsi="仿宋_GB2312" w:eastAsia="仿宋_GB2312" w:cs="仿宋_GB2312"/>
          <w:color w:val="auto"/>
          <w:sz w:val="32"/>
          <w:szCs w:val="32"/>
          <w:lang w:val="en-US" w:eastAsia="zh-CN"/>
        </w:rPr>
        <w:t>如何</w:t>
      </w:r>
      <w:r>
        <w:rPr>
          <w:rFonts w:hint="eastAsia" w:ascii="仿宋_GB2312" w:hAnsi="仿宋_GB2312" w:eastAsia="仿宋_GB2312" w:cs="仿宋_GB2312"/>
          <w:color w:val="auto"/>
          <w:sz w:val="32"/>
          <w:szCs w:val="32"/>
          <w:lang w:eastAsia="zh-CN"/>
        </w:rPr>
        <w:t>做好个人防护？</w:t>
      </w:r>
      <w:r>
        <w:rPr>
          <w:rFonts w:hint="eastAsia" w:ascii="仿宋_GB2312" w:hAnsi="仿宋_GB2312" w:eastAsia="仿宋_GB2312" w:cs="仿宋_GB2312"/>
          <w:color w:val="auto"/>
          <w:sz w:val="32"/>
          <w:szCs w:val="32"/>
        </w:rPr>
        <w:t xml:space="preserve">     </w:t>
      </w:r>
    </w:p>
    <w:p>
      <w:pPr>
        <w:keepNext w:val="0"/>
        <w:keepLines w:val="0"/>
        <w:pageBreakBefore w:val="0"/>
        <w:kinsoku/>
        <w:overflowPunct/>
        <w:topLinePunct w:val="0"/>
        <w:autoSpaceDE/>
        <w:autoSpaceDN/>
        <w:bidi w:val="0"/>
        <w:adjustRightInd/>
        <w:snapToGrid/>
        <w:spacing w:line="240" w:lineRule="auto"/>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如果您是在建设工地上班，同样要</w:t>
      </w:r>
      <w:r>
        <w:rPr>
          <w:rFonts w:hint="eastAsia" w:ascii="仿宋_GB2312" w:hAnsi="仿宋_GB2312" w:eastAsia="仿宋_GB2312" w:cs="仿宋_GB2312"/>
          <w:color w:val="auto"/>
          <w:sz w:val="32"/>
          <w:szCs w:val="32"/>
        </w:rPr>
        <w:t>配合</w:t>
      </w:r>
      <w:r>
        <w:rPr>
          <w:rFonts w:hint="eastAsia" w:ascii="仿宋_GB2312" w:hAnsi="仿宋_GB2312" w:eastAsia="仿宋_GB2312" w:cs="仿宋_GB2312"/>
          <w:color w:val="auto"/>
          <w:sz w:val="32"/>
          <w:szCs w:val="32"/>
          <w:lang w:eastAsia="zh-CN"/>
        </w:rPr>
        <w:t>好</w:t>
      </w:r>
      <w:r>
        <w:rPr>
          <w:rFonts w:hint="eastAsia" w:ascii="仿宋_GB2312" w:hAnsi="仿宋_GB2312" w:eastAsia="仿宋_GB2312" w:cs="仿宋_GB2312"/>
          <w:color w:val="auto"/>
          <w:sz w:val="32"/>
          <w:szCs w:val="32"/>
        </w:rPr>
        <w:t>施工企业做好体温检测工作。</w:t>
      </w:r>
      <w:r>
        <w:rPr>
          <w:rFonts w:hint="eastAsia" w:ascii="仿宋_GB2312" w:hAnsi="仿宋_GB2312" w:eastAsia="仿宋_GB2312" w:cs="仿宋_GB2312"/>
          <w:color w:val="auto"/>
          <w:sz w:val="32"/>
          <w:szCs w:val="32"/>
          <w:lang w:eastAsia="zh-CN"/>
        </w:rPr>
        <w:t>在工地上干活或休息时，要减少与工友交流，采取手势或者其他形体语言示意对方，若必须交流时，双方都</w:t>
      </w:r>
      <w:r>
        <w:rPr>
          <w:rFonts w:hint="eastAsia" w:ascii="仿宋_GB2312" w:hAnsi="仿宋_GB2312" w:eastAsia="仿宋_GB2312" w:cs="仿宋_GB2312"/>
          <w:color w:val="auto"/>
          <w:sz w:val="32"/>
          <w:szCs w:val="32"/>
        </w:rPr>
        <w:t>要佩戴口罩</w:t>
      </w:r>
      <w:r>
        <w:rPr>
          <w:rFonts w:hint="eastAsia" w:ascii="仿宋_GB2312" w:hAnsi="仿宋_GB2312" w:eastAsia="仿宋_GB2312" w:cs="仿宋_GB2312"/>
          <w:color w:val="auto"/>
          <w:sz w:val="32"/>
          <w:szCs w:val="32"/>
          <w:lang w:eastAsia="zh-CN"/>
        </w:rPr>
        <w:t>并保持</w:t>
      </w:r>
      <w:r>
        <w:rPr>
          <w:rFonts w:hint="eastAsia" w:ascii="仿宋_GB2312" w:hAnsi="仿宋_GB2312" w:eastAsia="仿宋_GB2312" w:cs="仿宋_GB2312"/>
          <w:color w:val="auto"/>
          <w:sz w:val="32"/>
          <w:szCs w:val="32"/>
          <w:lang w:val="en-US" w:eastAsia="zh-CN"/>
        </w:rPr>
        <w:t>1米以上的距离</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在</w:t>
      </w:r>
      <w:r>
        <w:rPr>
          <w:rFonts w:hint="eastAsia" w:ascii="仿宋_GB2312" w:hAnsi="仿宋_GB2312" w:eastAsia="仿宋_GB2312" w:cs="仿宋_GB2312"/>
          <w:color w:val="auto"/>
          <w:sz w:val="32"/>
          <w:szCs w:val="32"/>
        </w:rPr>
        <w:t>工地</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食堂、宿舍、办公场所等人员密集地方</w:t>
      </w:r>
      <w:r>
        <w:rPr>
          <w:rFonts w:hint="eastAsia" w:ascii="仿宋_GB2312" w:hAnsi="仿宋_GB2312" w:eastAsia="仿宋_GB2312" w:cs="仿宋_GB2312"/>
          <w:color w:val="auto"/>
          <w:sz w:val="32"/>
          <w:szCs w:val="32"/>
          <w:lang w:eastAsia="zh-CN"/>
        </w:rPr>
        <w:t>要坚持</w:t>
      </w:r>
      <w:r>
        <w:rPr>
          <w:rFonts w:hint="eastAsia" w:ascii="仿宋_GB2312" w:hAnsi="仿宋_GB2312" w:eastAsia="仿宋_GB2312" w:cs="仿宋_GB2312"/>
          <w:color w:val="auto"/>
          <w:sz w:val="32"/>
          <w:szCs w:val="32"/>
        </w:rPr>
        <w:t>开窗通风，保持室内空气流通，</w:t>
      </w:r>
      <w:r>
        <w:rPr>
          <w:rFonts w:hint="eastAsia" w:ascii="仿宋_GB2312" w:hAnsi="仿宋_GB2312" w:eastAsia="仿宋_GB2312" w:cs="仿宋_GB2312"/>
          <w:color w:val="auto"/>
          <w:sz w:val="32"/>
          <w:szCs w:val="32"/>
          <w:lang w:eastAsia="zh-CN"/>
        </w:rPr>
        <w:t>环境卫生清洁，</w:t>
      </w:r>
      <w:r>
        <w:rPr>
          <w:rFonts w:hint="eastAsia" w:ascii="仿宋_GB2312" w:hAnsi="仿宋_GB2312" w:eastAsia="仿宋_GB2312" w:cs="仿宋_GB2312"/>
          <w:color w:val="auto"/>
          <w:sz w:val="32"/>
          <w:szCs w:val="32"/>
        </w:rPr>
        <w:t>并每天消毒。</w:t>
      </w:r>
      <w:r>
        <w:rPr>
          <w:rFonts w:hint="eastAsia" w:ascii="仿宋_GB2312" w:hAnsi="仿宋_GB2312" w:eastAsia="仿宋_GB2312" w:cs="仿宋_GB2312"/>
          <w:color w:val="auto"/>
          <w:sz w:val="32"/>
          <w:szCs w:val="32"/>
          <w:lang w:eastAsia="zh-CN"/>
        </w:rPr>
        <w:t>在</w:t>
      </w:r>
      <w:r>
        <w:rPr>
          <w:rFonts w:hint="eastAsia" w:ascii="仿宋_GB2312" w:hAnsi="仿宋_GB2312" w:eastAsia="仿宋_GB2312" w:cs="仿宋_GB2312"/>
          <w:color w:val="auto"/>
          <w:sz w:val="32"/>
          <w:szCs w:val="32"/>
        </w:rPr>
        <w:t>工地食堂</w:t>
      </w:r>
      <w:r>
        <w:rPr>
          <w:rFonts w:hint="eastAsia" w:ascii="仿宋_GB2312" w:hAnsi="仿宋_GB2312" w:eastAsia="仿宋_GB2312" w:cs="仿宋_GB2312"/>
          <w:color w:val="auto"/>
          <w:sz w:val="32"/>
          <w:szCs w:val="32"/>
          <w:lang w:eastAsia="zh-CN"/>
        </w:rPr>
        <w:t>就餐，要坚持</w:t>
      </w:r>
      <w:r>
        <w:rPr>
          <w:rFonts w:hint="eastAsia" w:ascii="仿宋_GB2312" w:hAnsi="仿宋_GB2312" w:eastAsia="仿宋_GB2312" w:cs="仿宋_GB2312"/>
          <w:color w:val="auto"/>
          <w:sz w:val="32"/>
          <w:szCs w:val="32"/>
        </w:rPr>
        <w:t>分餐</w:t>
      </w:r>
      <w:r>
        <w:rPr>
          <w:rFonts w:hint="eastAsia" w:ascii="仿宋_GB2312" w:hAnsi="仿宋_GB2312" w:eastAsia="仿宋_GB2312" w:cs="仿宋_GB2312"/>
          <w:color w:val="auto"/>
          <w:sz w:val="32"/>
          <w:szCs w:val="32"/>
          <w:lang w:eastAsia="zh-CN"/>
        </w:rPr>
        <w:t>制、分</w:t>
      </w:r>
      <w:r>
        <w:rPr>
          <w:rFonts w:hint="eastAsia" w:ascii="仿宋_GB2312" w:hAnsi="仿宋_GB2312" w:eastAsia="仿宋_GB2312" w:cs="仿宋_GB2312"/>
          <w:color w:val="auto"/>
          <w:sz w:val="32"/>
          <w:szCs w:val="32"/>
        </w:rPr>
        <w:t>时</w:t>
      </w:r>
      <w:r>
        <w:rPr>
          <w:rFonts w:hint="eastAsia" w:ascii="仿宋_GB2312" w:hAnsi="仿宋_GB2312" w:eastAsia="仿宋_GB2312" w:cs="仿宋_GB2312"/>
          <w:color w:val="auto"/>
          <w:sz w:val="32"/>
          <w:szCs w:val="32"/>
          <w:lang w:eastAsia="zh-CN"/>
        </w:rPr>
        <w:t>段、错锋</w:t>
      </w:r>
      <w:r>
        <w:rPr>
          <w:rFonts w:hint="eastAsia" w:ascii="仿宋_GB2312" w:hAnsi="仿宋_GB2312" w:eastAsia="仿宋_GB2312" w:cs="仿宋_GB2312"/>
          <w:color w:val="auto"/>
          <w:sz w:val="32"/>
          <w:szCs w:val="32"/>
        </w:rPr>
        <w:t>用餐</w:t>
      </w:r>
      <w:r>
        <w:rPr>
          <w:rFonts w:hint="eastAsia" w:ascii="仿宋_GB2312" w:hAnsi="仿宋_GB2312" w:eastAsia="仿宋_GB2312" w:cs="仿宋_GB2312"/>
          <w:color w:val="auto"/>
          <w:sz w:val="32"/>
          <w:szCs w:val="32"/>
          <w:lang w:eastAsia="zh-CN"/>
        </w:rPr>
        <w:t>，避免聚餐。要</w:t>
      </w:r>
      <w:r>
        <w:rPr>
          <w:rFonts w:hint="eastAsia" w:ascii="仿宋_GB2312" w:hAnsi="仿宋_GB2312" w:eastAsia="仿宋_GB2312" w:cs="仿宋_GB2312"/>
          <w:color w:val="auto"/>
          <w:sz w:val="32"/>
          <w:szCs w:val="32"/>
        </w:rPr>
        <w:t>分散开展班前教育、技术</w:t>
      </w:r>
      <w:r>
        <w:rPr>
          <w:rFonts w:hint="eastAsia" w:ascii="仿宋_GB2312" w:hAnsi="仿宋_GB2312" w:eastAsia="仿宋_GB2312" w:cs="仿宋_GB2312"/>
          <w:color w:val="auto"/>
          <w:sz w:val="32"/>
          <w:szCs w:val="32"/>
          <w:lang w:eastAsia="zh-CN"/>
        </w:rPr>
        <w:t>传授</w:t>
      </w:r>
      <w:r>
        <w:rPr>
          <w:rFonts w:hint="eastAsia" w:ascii="仿宋_GB2312" w:hAnsi="仿宋_GB2312" w:eastAsia="仿宋_GB2312" w:cs="仿宋_GB2312"/>
          <w:color w:val="auto"/>
          <w:sz w:val="32"/>
          <w:szCs w:val="32"/>
        </w:rPr>
        <w:t>等活动</w:t>
      </w:r>
      <w:r>
        <w:rPr>
          <w:rFonts w:hint="eastAsia" w:ascii="仿宋_GB2312" w:hAnsi="仿宋_GB2312" w:eastAsia="仿宋_GB2312" w:cs="仿宋_GB2312"/>
          <w:color w:val="auto"/>
          <w:sz w:val="32"/>
          <w:szCs w:val="32"/>
          <w:lang w:eastAsia="zh-CN"/>
        </w:rPr>
        <w:t>。参加工地上的集体会议时，</w:t>
      </w:r>
      <w:r>
        <w:rPr>
          <w:rFonts w:hint="eastAsia" w:ascii="仿宋_GB2312" w:hAnsi="仿宋_GB2312" w:eastAsia="仿宋_GB2312" w:cs="仿宋_GB2312"/>
          <w:color w:val="auto"/>
          <w:sz w:val="32"/>
          <w:szCs w:val="32"/>
        </w:rPr>
        <w:t>应佩戴口罩，进入会场前后洗手消毒。</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640" w:firstLineChars="200"/>
        <w:jc w:val="both"/>
        <w:textAlignment w:val="auto"/>
        <w:rPr>
          <w:rFonts w:hint="eastAsia" w:ascii="仿宋_GB2312" w:hAnsi="仿宋_GB2312" w:eastAsia="仿宋_GB2312" w:cs="仿宋_GB2312"/>
          <w:i w:val="0"/>
          <w:caps w:val="0"/>
          <w:color w:val="auto"/>
          <w:spacing w:val="0"/>
          <w:sz w:val="32"/>
          <w:szCs w:val="32"/>
          <w:shd w:val="clear" w:color="070000" w:fill="FFFFFF"/>
          <w:lang w:val="en-US" w:eastAsia="zh-CN"/>
        </w:rPr>
      </w:pPr>
      <w:r>
        <w:rPr>
          <w:rFonts w:hint="eastAsia" w:ascii="仿宋_GB2312" w:hAnsi="仿宋_GB2312" w:eastAsia="仿宋_GB2312" w:cs="仿宋_GB2312"/>
          <w:i w:val="0"/>
          <w:caps w:val="0"/>
          <w:color w:val="auto"/>
          <w:spacing w:val="0"/>
          <w:sz w:val="32"/>
          <w:szCs w:val="32"/>
          <w:shd w:val="clear" w:color="070000" w:fill="FFFFFF"/>
          <w:lang w:val="en-US" w:eastAsia="zh-CN"/>
        </w:rPr>
        <w:t>13、疫情防控期间上班时个人出现了疑似症状怎么办？</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640" w:firstLineChars="200"/>
        <w:jc w:val="both"/>
        <w:textAlignment w:val="auto"/>
        <w:rPr>
          <w:rFonts w:hint="eastAsia" w:ascii="仿宋_GB2312" w:hAnsi="仿宋_GB2312" w:eastAsia="仿宋_GB2312" w:cs="仿宋_GB2312"/>
          <w:i w:val="0"/>
          <w:caps w:val="0"/>
          <w:color w:val="auto"/>
          <w:spacing w:val="0"/>
          <w:sz w:val="32"/>
          <w:szCs w:val="32"/>
          <w:shd w:val="clear" w:color="070000" w:fill="FFFFFF"/>
        </w:rPr>
      </w:pPr>
      <w:r>
        <w:rPr>
          <w:rFonts w:hint="eastAsia" w:ascii="仿宋_GB2312" w:hAnsi="仿宋_GB2312" w:eastAsia="仿宋_GB2312" w:cs="仿宋_GB2312"/>
          <w:i w:val="0"/>
          <w:caps w:val="0"/>
          <w:color w:val="auto"/>
          <w:spacing w:val="0"/>
          <w:sz w:val="32"/>
          <w:szCs w:val="32"/>
          <w:shd w:val="clear" w:color="070000" w:fill="FFFFFF"/>
          <w:lang w:eastAsia="zh-CN"/>
        </w:rPr>
        <w:t>在疫情防控期间上班时，如果个人</w:t>
      </w:r>
      <w:r>
        <w:rPr>
          <w:rFonts w:hint="eastAsia" w:ascii="仿宋_GB2312" w:hAnsi="仿宋_GB2312" w:eastAsia="仿宋_GB2312" w:cs="仿宋_GB2312"/>
          <w:i w:val="0"/>
          <w:caps w:val="0"/>
          <w:color w:val="auto"/>
          <w:spacing w:val="0"/>
          <w:sz w:val="32"/>
          <w:szCs w:val="32"/>
          <w:shd w:val="clear" w:color="070000" w:fill="FFFFFF"/>
        </w:rPr>
        <w:t>出现</w:t>
      </w:r>
      <w:r>
        <w:rPr>
          <w:rFonts w:hint="eastAsia" w:ascii="仿宋_GB2312" w:hAnsi="仿宋_GB2312" w:eastAsia="仿宋_GB2312" w:cs="仿宋_GB2312"/>
          <w:i w:val="0"/>
          <w:caps w:val="0"/>
          <w:color w:val="auto"/>
          <w:spacing w:val="0"/>
          <w:sz w:val="32"/>
          <w:szCs w:val="32"/>
          <w:shd w:val="clear" w:color="070000" w:fill="FFFFFF"/>
          <w:lang w:eastAsia="zh-CN"/>
        </w:rPr>
        <w:t>了</w:t>
      </w:r>
      <w:r>
        <w:rPr>
          <w:rFonts w:hint="eastAsia" w:ascii="仿宋_GB2312" w:hAnsi="仿宋_GB2312" w:eastAsia="仿宋_GB2312" w:cs="仿宋_GB2312"/>
          <w:i w:val="0"/>
          <w:caps w:val="0"/>
          <w:color w:val="auto"/>
          <w:spacing w:val="0"/>
          <w:sz w:val="32"/>
          <w:szCs w:val="32"/>
          <w:shd w:val="clear" w:color="070000" w:fill="FFFFFF"/>
        </w:rPr>
        <w:t>发热</w:t>
      </w:r>
      <w:r>
        <w:rPr>
          <w:rFonts w:hint="eastAsia" w:ascii="仿宋_GB2312" w:hAnsi="仿宋_GB2312" w:eastAsia="仿宋_GB2312" w:cs="仿宋_GB2312"/>
          <w:i w:val="0"/>
          <w:caps w:val="0"/>
          <w:color w:val="auto"/>
          <w:spacing w:val="0"/>
          <w:sz w:val="32"/>
          <w:szCs w:val="32"/>
          <w:shd w:val="clear" w:color="070000" w:fill="FFFFFF"/>
          <w:lang w:eastAsia="zh-CN"/>
        </w:rPr>
        <w:t>、咳嗽</w:t>
      </w:r>
      <w:r>
        <w:rPr>
          <w:rFonts w:hint="eastAsia" w:ascii="仿宋_GB2312" w:hAnsi="仿宋_GB2312" w:eastAsia="仿宋_GB2312" w:cs="仿宋_GB2312"/>
          <w:i w:val="0"/>
          <w:caps w:val="0"/>
          <w:color w:val="auto"/>
          <w:spacing w:val="0"/>
          <w:sz w:val="32"/>
          <w:szCs w:val="32"/>
          <w:shd w:val="clear" w:color="070000" w:fill="FFFFFF"/>
        </w:rPr>
        <w:t>等疑似症状时，</w:t>
      </w:r>
      <w:r>
        <w:rPr>
          <w:rFonts w:hint="eastAsia" w:ascii="仿宋_GB2312" w:hAnsi="仿宋_GB2312" w:eastAsia="仿宋_GB2312" w:cs="仿宋_GB2312"/>
          <w:i w:val="0"/>
          <w:caps w:val="0"/>
          <w:color w:val="auto"/>
          <w:spacing w:val="0"/>
          <w:sz w:val="32"/>
          <w:szCs w:val="32"/>
          <w:shd w:val="clear" w:color="070000" w:fill="FFFFFF"/>
          <w:lang w:eastAsia="zh-CN"/>
        </w:rPr>
        <w:t>应及时向所在企业或单位管理人员报告，听从管理人员的安排。若</w:t>
      </w:r>
      <w:r>
        <w:rPr>
          <w:rFonts w:hint="eastAsia" w:ascii="仿宋_GB2312" w:hAnsi="仿宋_GB2312" w:eastAsia="仿宋_GB2312" w:cs="仿宋_GB2312"/>
          <w:i w:val="0"/>
          <w:caps w:val="0"/>
          <w:color w:val="auto"/>
          <w:spacing w:val="0"/>
          <w:sz w:val="32"/>
          <w:szCs w:val="32"/>
          <w:shd w:val="clear" w:color="070000" w:fill="FFFFFF"/>
        </w:rPr>
        <w:t>需</w:t>
      </w:r>
      <w:r>
        <w:rPr>
          <w:rFonts w:hint="eastAsia" w:ascii="仿宋_GB2312" w:hAnsi="仿宋_GB2312" w:eastAsia="仿宋_GB2312" w:cs="仿宋_GB2312"/>
          <w:i w:val="0"/>
          <w:caps w:val="0"/>
          <w:color w:val="auto"/>
          <w:spacing w:val="0"/>
          <w:sz w:val="32"/>
          <w:szCs w:val="32"/>
          <w:shd w:val="clear" w:color="070000" w:fill="FFFFFF"/>
          <w:lang w:eastAsia="zh-CN"/>
        </w:rPr>
        <w:t>要</w:t>
      </w:r>
      <w:r>
        <w:rPr>
          <w:rFonts w:hint="eastAsia" w:ascii="仿宋_GB2312" w:hAnsi="仿宋_GB2312" w:eastAsia="仿宋_GB2312" w:cs="仿宋_GB2312"/>
          <w:i w:val="0"/>
          <w:caps w:val="0"/>
          <w:color w:val="auto"/>
          <w:spacing w:val="0"/>
          <w:sz w:val="32"/>
          <w:szCs w:val="32"/>
          <w:shd w:val="clear" w:color="070000" w:fill="FFFFFF"/>
        </w:rPr>
        <w:t>送定点</w:t>
      </w:r>
      <w:r>
        <w:rPr>
          <w:rFonts w:hint="eastAsia" w:ascii="仿宋_GB2312" w:hAnsi="仿宋_GB2312" w:eastAsia="仿宋_GB2312" w:cs="仿宋_GB2312"/>
          <w:i w:val="0"/>
          <w:caps w:val="0"/>
          <w:color w:val="auto"/>
          <w:spacing w:val="0"/>
          <w:sz w:val="32"/>
          <w:szCs w:val="32"/>
          <w:shd w:val="clear" w:color="070000" w:fill="FFFFFF"/>
          <w:lang w:eastAsia="zh-CN"/>
        </w:rPr>
        <w:t>医疗机构</w:t>
      </w:r>
      <w:r>
        <w:rPr>
          <w:rFonts w:hint="eastAsia" w:ascii="仿宋_GB2312" w:hAnsi="仿宋_GB2312" w:eastAsia="仿宋_GB2312" w:cs="仿宋_GB2312"/>
          <w:i w:val="0"/>
          <w:caps w:val="0"/>
          <w:color w:val="auto"/>
          <w:spacing w:val="0"/>
          <w:sz w:val="32"/>
          <w:szCs w:val="32"/>
          <w:shd w:val="clear" w:color="070000" w:fill="FFFFFF"/>
        </w:rPr>
        <w:t>隔离治疗</w:t>
      </w:r>
      <w:r>
        <w:rPr>
          <w:rFonts w:hint="eastAsia" w:ascii="仿宋_GB2312" w:hAnsi="仿宋_GB2312" w:eastAsia="仿宋_GB2312" w:cs="仿宋_GB2312"/>
          <w:i w:val="0"/>
          <w:caps w:val="0"/>
          <w:color w:val="auto"/>
          <w:spacing w:val="0"/>
          <w:sz w:val="32"/>
          <w:szCs w:val="32"/>
          <w:shd w:val="clear" w:color="070000" w:fill="FFFFFF"/>
          <w:lang w:eastAsia="zh-CN"/>
        </w:rPr>
        <w:t>时</w:t>
      </w:r>
      <w:r>
        <w:rPr>
          <w:rFonts w:hint="eastAsia" w:ascii="仿宋_GB2312" w:hAnsi="仿宋_GB2312" w:eastAsia="仿宋_GB2312" w:cs="仿宋_GB2312"/>
          <w:i w:val="0"/>
          <w:caps w:val="0"/>
          <w:color w:val="auto"/>
          <w:spacing w:val="0"/>
          <w:sz w:val="32"/>
          <w:szCs w:val="32"/>
          <w:shd w:val="clear" w:color="070000" w:fill="FFFFFF"/>
        </w:rPr>
        <w:t>，</w:t>
      </w:r>
      <w:r>
        <w:rPr>
          <w:rFonts w:hint="eastAsia" w:ascii="仿宋_GB2312" w:hAnsi="仿宋_GB2312" w:eastAsia="仿宋_GB2312" w:cs="仿宋_GB2312"/>
          <w:i w:val="0"/>
          <w:caps w:val="0"/>
          <w:color w:val="auto"/>
          <w:spacing w:val="0"/>
          <w:sz w:val="32"/>
          <w:szCs w:val="32"/>
          <w:shd w:val="clear" w:color="070000" w:fill="FFFFFF"/>
          <w:lang w:eastAsia="zh-CN"/>
        </w:rPr>
        <w:t>请您务必听从安排，安心到医疗机构就治。隔离治疗期间的工资支付问题，企业会按照疫情期间国家和省制定的相关政策规定予以支付。</w:t>
      </w:r>
    </w:p>
    <w:p>
      <w:pPr>
        <w:pStyle w:val="9"/>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14、对参与新冠肺炎预防工作中，因履行工作职责而感染新冠肺炎或遭遇其它突发事故伤害的，是否可以认定为工伤？</w:t>
      </w:r>
    </w:p>
    <w:p>
      <w:pPr>
        <w:pStyle w:val="9"/>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如果您在外出打工期间，参与了城镇街道（社区）疫情群防群控、疫情防控重点场所（如定点医疗机构、发生疫情隔离社区）等一线安保服务工作以及参与政府组织的疫情防控物资搬运及运输等活动，在此期间，因履行工作职责而被感染了新冠肺炎、受到不执行防控措施人员的违法侵害以及各种突发事故等造成个人人身伤害的，可根据《工伤保险条例》和《人力资源社会保障部、财政部、国家卫生健康委关于因履行工作职责感染新型冠状病毒肺炎的医护及相关工作人员有关保障问题的通知》规定，认定为工伤，并依法享受工伤保险待遇。</w:t>
      </w:r>
    </w:p>
    <w:p>
      <w:pPr>
        <w:pStyle w:val="9"/>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15、常用热线服务查询电话</w:t>
      </w:r>
    </w:p>
    <w:p>
      <w:pPr>
        <w:pStyle w:val="9"/>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人力资源社会保障咨询电话：12333</w:t>
      </w:r>
    </w:p>
    <w:p>
      <w:pPr>
        <w:pStyle w:val="9"/>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报警电话：110</w:t>
      </w:r>
    </w:p>
    <w:p>
      <w:pPr>
        <w:pStyle w:val="9"/>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火警电话：119</w:t>
      </w:r>
    </w:p>
    <w:p>
      <w:pPr>
        <w:pStyle w:val="9"/>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急救电话：120</w:t>
      </w:r>
    </w:p>
    <w:p>
      <w:pPr>
        <w:pStyle w:val="9"/>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交通事故报警电话：122</w:t>
      </w:r>
    </w:p>
    <w:p>
      <w:pPr>
        <w:pStyle w:val="9"/>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查号台：114</w:t>
      </w:r>
    </w:p>
    <w:p>
      <w:pPr>
        <w:pStyle w:val="9"/>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铁路客服中心：12306</w:t>
      </w:r>
    </w:p>
    <w:p>
      <w:pPr>
        <w:pStyle w:val="9"/>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火车订票电话：95105105</w:t>
      </w:r>
    </w:p>
    <w:p>
      <w:pPr>
        <w:pStyle w:val="9"/>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天气预报台：12121</w:t>
      </w:r>
    </w:p>
    <w:p>
      <w:pPr>
        <w:pStyle w:val="9"/>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法律服务热线：12348</w:t>
      </w:r>
    </w:p>
    <w:p>
      <w:pPr>
        <w:pStyle w:val="9"/>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职工维权热线电话：12351</w:t>
      </w:r>
    </w:p>
    <w:p>
      <w:pPr>
        <w:pStyle w:val="9"/>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市长热线电话：12345</w:t>
      </w: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ind w:left="0" w:leftChars="0" w:right="0" w:rightChars="0" w:firstLine="0" w:firstLineChars="0"/>
        <w:jc w:val="cente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云南省人力资源和社会保障厅编印</w:t>
      </w:r>
    </w:p>
    <w:p>
      <w:pPr>
        <w:ind w:firstLine="3200" w:firstLineChars="10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2020年2月</w:t>
      </w:r>
    </w:p>
    <w:p>
      <w:pPr>
        <w:rPr>
          <w:rFonts w:hint="eastAsia" w:ascii="仿宋_GB2312" w:hAnsi="仿宋_GB2312" w:eastAsia="仿宋_GB2312" w:cs="仿宋_GB2312"/>
          <w:color w:val="auto"/>
          <w:sz w:val="32"/>
          <w:szCs w:val="32"/>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隶书">
    <w:altName w:val="微软雅黑"/>
    <w:panose1 w:val="02010509060101010101"/>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宋体 ! important">
    <w:altName w:val="宋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幼圆">
    <w:altName w:val="宋体"/>
    <w:panose1 w:val="02010509060101010101"/>
    <w:charset w:val="86"/>
    <w:family w:val="auto"/>
    <w:pitch w:val="default"/>
    <w:sig w:usb0="00000000" w:usb1="00000000" w:usb2="00000000" w:usb3="00000000" w:csb0="00040000" w:csb1="00000000"/>
  </w:font>
  <w:font w:name="华文隶书">
    <w:altName w:val="微软雅黑"/>
    <w:panose1 w:val="02010800040101010101"/>
    <w:charset w:val="86"/>
    <w:family w:val="auto"/>
    <w:pitch w:val="default"/>
    <w:sig w:usb0="00000000" w:usb1="00000000" w:usb2="0000000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华文琥珀">
    <w:altName w:val="宋体"/>
    <w:panose1 w:val="02010800040101010101"/>
    <w:charset w:val="86"/>
    <w:family w:val="auto"/>
    <w:pitch w:val="default"/>
    <w:sig w:usb0="00000000" w:usb1="0000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 w:name="华文新魏">
    <w:altName w:val="宋体"/>
    <w:panose1 w:val="02010800040101010101"/>
    <w:charset w:val="86"/>
    <w:family w:val="auto"/>
    <w:pitch w:val="default"/>
    <w:sig w:usb0="00000000" w:usb1="00000000" w:usb2="00000000" w:usb3="00000000" w:csb0="00040000" w:csb1="00000000"/>
  </w:font>
  <w:font w:name="华文彩云">
    <w:altName w:val="微软雅黑"/>
    <w:panose1 w:val="02010800040101010101"/>
    <w:charset w:val="86"/>
    <w:family w:val="auto"/>
    <w:pitch w:val="default"/>
    <w:sig w:usb0="00000000" w:usb1="00000000" w:usb2="0000000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Calibri Light">
    <w:altName w:val="Calibri"/>
    <w:panose1 w:val="020F0302020204030204"/>
    <w:charset w:val="00"/>
    <w:family w:val="auto"/>
    <w:pitch w:val="default"/>
    <w:sig w:usb0="00000000" w:usb1="00000000" w:usb2="00000000" w:usb3="00000000" w:csb0="2000019F" w:csb1="00000000"/>
  </w:font>
  <w:font w:name="方正舒体">
    <w:altName w:val="宋体"/>
    <w:panose1 w:val="02010601030101010101"/>
    <w:charset w:val="86"/>
    <w:family w:val="auto"/>
    <w:pitch w:val="default"/>
    <w:sig w:usb0="00000000" w:usb1="00000000" w:usb2="00000000" w:usb3="00000000" w:csb0="00040000" w:csb1="00000000"/>
  </w:font>
  <w:font w:name="方正粗黑宋简体">
    <w:panose1 w:val="02000000000000000000"/>
    <w:charset w:val="86"/>
    <w:family w:val="auto"/>
    <w:pitch w:val="default"/>
    <w:sig w:usb0="A00002BF" w:usb1="184F6CFA" w:usb2="00000012" w:usb3="00000000" w:csb0="00040001" w:csb1="00000000"/>
  </w:font>
  <w:font w:name="方正姚体">
    <w:altName w:val="宋体"/>
    <w:panose1 w:val="02010601030101010101"/>
    <w:charset w:val="86"/>
    <w:family w:val="auto"/>
    <w:pitch w:val="default"/>
    <w:sig w:usb0="00000000" w:usb1="00000000" w:usb2="00000000" w:usb3="00000000" w:csb0="00040000" w:csb1="00000000"/>
  </w:font>
  <w:font w:name="方正大标宋简体">
    <w:altName w:val="微软雅黑"/>
    <w:panose1 w:val="02010601030101010101"/>
    <w:charset w:val="86"/>
    <w:family w:val="auto"/>
    <w:pitch w:val="default"/>
    <w:sig w:usb0="00000000" w:usb1="00000000" w:usb2="00000000" w:usb3="00000000" w:csb0="00040000" w:csb1="00000000"/>
  </w:font>
  <w:font w:name="方正兰亭超细黑简体">
    <w:panose1 w:val="02000000000000000000"/>
    <w:charset w:val="86"/>
    <w:family w:val="auto"/>
    <w:pitch w:val="default"/>
    <w:sig w:usb0="00000001" w:usb1="08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w="9525">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r/N9uyAQAASgMAAA4AAABkcnMvZTJvRG9jLnhtbK1TS27bMBDdF8gd&#10;CO5jSQYSuILlIECQIECQBkh6AJoiLQL8YUhb8gXaG3TVTfc9l8+RIS05QbsLsqFmOMM3782MlleD&#10;0WQnIChnG1rNSkqE5a5VdtPQ7y+35wtKQmS2ZdpZ0dC9CPRqdfZl2ftazF3ndCuAIIgNde8b2sXo&#10;66IIvBOGhZnzwmJQOjAsogubogXWI7rRxbwsL4veQevBcREC3t4cg3SV8aUUPH6TMohIdEORW8wn&#10;5HOdzmK1ZPUGmO8UH2mwD7AwTFkseoK6YZGRLaj/oIzi4IKTccadKZyUiousAdVU5T9qnjvmRdaC&#10;zQn+1KbwebD8cfcERLU4O0osMziiw6+fh99/D39+kCq1p/ehxqxn/wSjF9BMWgcJJn1RBRlyS/en&#10;loohEo6X1WK+WJTYeY6xyUGc4u25hxDvhDMkGQ0FnFluJds9hHhMnVJSNetuldZ4z2ptSd/Qrxfz&#10;i/zgFEFwbbFGon4km6w4rIdRwdq1e5Td49wbanExKdH3FtuaVmQyYDLWk7H1oDYdcqxyveCvtxHZ&#10;ZJKpwhF2LIwDyzLH5Uob8d7PWW+/wOo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uXW5UtAAAAAF&#10;AQAADwAAAAAAAAABACAAAAAiAAAAZHJzL2Rvd25yZXYueG1sUEsBAhQAFAAAAAgAh07iQGr/N9uy&#10;AQAASgMAAA4AAAAAAAAAAQAgAAAAHwEAAGRycy9lMm9Eb2MueG1sUEsFBgAAAAAGAAYAWQEAAEMF&#10;A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A339F4"/>
    <w:rsid w:val="019E7C47"/>
    <w:rsid w:val="0A81374C"/>
    <w:rsid w:val="0ED879D9"/>
    <w:rsid w:val="0F9B0FB2"/>
    <w:rsid w:val="13FC27E0"/>
    <w:rsid w:val="1A577193"/>
    <w:rsid w:val="1CA339F4"/>
    <w:rsid w:val="22096BFF"/>
    <w:rsid w:val="3C001578"/>
    <w:rsid w:val="4B215BC1"/>
    <w:rsid w:val="55BA48A6"/>
    <w:rsid w:val="638D7A6F"/>
    <w:rsid w:val="6755301F"/>
    <w:rsid w:val="6B607DF9"/>
    <w:rsid w:val="786F647C"/>
    <w:rsid w:val="7BD50A4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rPr>
  </w:style>
  <w:style w:type="character" w:default="1" w:styleId="4">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5">
    <w:name w:val="Strong"/>
    <w:basedOn w:val="4"/>
    <w:qFormat/>
    <w:uiPriority w:val="0"/>
    <w:rPr>
      <w:b/>
    </w:rPr>
  </w:style>
  <w:style w:type="character" w:styleId="6">
    <w:name w:val="Hyperlink"/>
    <w:basedOn w:val="4"/>
    <w:qFormat/>
    <w:uiPriority w:val="0"/>
    <w:rPr>
      <w:color w:val="0000FF"/>
      <w:u w:val="single"/>
    </w:rPr>
  </w:style>
  <w:style w:type="paragraph" w:customStyle="1" w:styleId="8">
    <w:name w:val="Normal (Web)"/>
    <w:basedOn w:val="1"/>
    <w:qFormat/>
    <w:uiPriority w:val="0"/>
    <w:pPr>
      <w:spacing w:before="0" w:beforeLines="0" w:beforeAutospacing="0" w:after="0" w:afterLines="0" w:afterAutospacing="0"/>
      <w:ind w:left="0" w:right="0"/>
      <w:jc w:val="left"/>
    </w:pPr>
    <w:rPr>
      <w:kern w:val="0"/>
      <w:sz w:val="24"/>
      <w:lang w:val="en-US" w:eastAsia="zh-CN"/>
    </w:rPr>
  </w:style>
  <w:style w:type="paragraph" w:customStyle="1" w:styleId="9">
    <w:name w:val="正文 New"/>
    <w:qFormat/>
    <w:uiPriority w:val="0"/>
    <w:pPr>
      <w:widowControl w:val="0"/>
      <w:jc w:val="both"/>
    </w:pPr>
    <w:rPr>
      <w:rFonts w:ascii="Calibri" w:hAnsi="Calibri" w:eastAsia="宋体" w:cs="黑体"/>
      <w:kern w:val="2"/>
      <w:sz w:val="21"/>
      <w:szCs w:val="24"/>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1</Pages>
  <Words>0</Words>
  <Characters>0</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2009-10-29T16:27:00Z</dcterms:created>
  <dc:creator>admin</dc:creator>
  <cp:lastModifiedBy>admin</cp:lastModifiedBy>
  <cp:lastPrinted>2020-02-21T01:24:42Z</cp:lastPrinted>
  <dcterms:modified xsi:type="dcterms:W3CDTF">2020-02-21T01:24:55Z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