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sz w:val="44"/>
          <w:szCs w:val="44"/>
        </w:rPr>
        <w:t>云南省</w:t>
      </w:r>
      <w:r>
        <w:rPr>
          <w:rFonts w:hint="eastAsia" w:ascii="方正小标宋_GBK" w:hAnsi="方正小标宋_GBK" w:eastAsia="方正小标宋_GBK" w:cs="方正小标宋_GBK"/>
          <w:b/>
          <w:sz w:val="44"/>
          <w:szCs w:val="44"/>
        </w:rPr>
        <w:t>能源</w:t>
      </w:r>
      <w:r>
        <w:rPr>
          <w:rFonts w:hint="eastAsia" w:ascii="方正小标宋_GBK" w:hAnsi="方正小标宋_GBK" w:eastAsia="方正小标宋_GBK" w:cs="方正小标宋_GBK"/>
          <w:b/>
          <w:sz w:val="44"/>
          <w:szCs w:val="44"/>
        </w:rPr>
        <w:t>工程专业技术职称</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sz w:val="44"/>
          <w:szCs w:val="44"/>
        </w:rPr>
        <w:t>申报评审条件</w:t>
      </w:r>
    </w:p>
    <w:p>
      <w:pPr>
        <w:adjustRightInd w:val="0"/>
        <w:snapToGrid w:val="0"/>
        <w:spacing w:line="360" w:lineRule="auto"/>
        <w:jc w:val="center"/>
        <w:rPr>
          <w:rFonts w:ascii="仿宋" w:hAnsi="仿宋" w:eastAsia="仿宋"/>
          <w:sz w:val="32"/>
          <w:szCs w:val="32"/>
        </w:rPr>
      </w:pPr>
    </w:p>
    <w:p>
      <w:pPr>
        <w:adjustRightInd w:val="0"/>
        <w:snapToGrid w:val="0"/>
        <w:spacing w:line="360" w:lineRule="auto"/>
        <w:jc w:val="center"/>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征求意见</w:t>
      </w:r>
      <w:r>
        <w:rPr>
          <w:rFonts w:ascii="仿宋" w:hAnsi="仿宋" w:eastAsia="仿宋"/>
          <w:sz w:val="32"/>
          <w:szCs w:val="32"/>
        </w:rPr>
        <w:t>稿）</w:t>
      </w:r>
    </w:p>
    <w:p>
      <w:pPr>
        <w:spacing w:line="600" w:lineRule="exact"/>
        <w:jc w:val="center"/>
        <w:rPr>
          <w:rFonts w:ascii="仿宋" w:hAnsi="仿宋" w:eastAsia="仿宋"/>
          <w:sz w:val="32"/>
          <w:szCs w:val="32"/>
        </w:rPr>
      </w:pPr>
    </w:p>
    <w:p>
      <w:pPr>
        <w:pStyle w:val="2"/>
        <w:spacing w:beforeLines="50" w:afterLines="50"/>
        <w:jc w:val="center"/>
        <w:rPr>
          <w:rFonts w:ascii="仿宋" w:hAnsi="仿宋" w:eastAsia="仿宋"/>
          <w:b w:val="0"/>
          <w:sz w:val="32"/>
          <w:szCs w:val="32"/>
        </w:rPr>
      </w:pPr>
      <w:r>
        <w:rPr>
          <w:rFonts w:ascii="仿宋" w:hAnsi="仿宋" w:eastAsia="仿宋"/>
          <w:b w:val="0"/>
          <w:sz w:val="32"/>
          <w:szCs w:val="32"/>
        </w:rPr>
        <w:t>第一章  总   则</w:t>
      </w:r>
    </w:p>
    <w:p>
      <w:pPr>
        <w:spacing w:afterLines="50" w:line="560" w:lineRule="exact"/>
        <w:ind w:firstLine="643" w:firstLineChars="200"/>
        <w:rPr>
          <w:rFonts w:ascii="仿宋" w:hAnsi="仿宋" w:eastAsia="仿宋"/>
          <w:sz w:val="32"/>
          <w:szCs w:val="32"/>
        </w:rPr>
      </w:pPr>
      <w:r>
        <w:rPr>
          <w:rFonts w:ascii="仿宋" w:hAnsi="仿宋" w:eastAsia="仿宋"/>
          <w:b/>
          <w:bCs/>
          <w:kern w:val="0"/>
          <w:sz w:val="32"/>
          <w:szCs w:val="32"/>
        </w:rPr>
        <w:t>第一条</w:t>
      </w:r>
      <w:r>
        <w:rPr>
          <w:rFonts w:ascii="仿宋" w:hAnsi="仿宋" w:eastAsia="仿宋"/>
          <w:sz w:val="32"/>
          <w:szCs w:val="32"/>
        </w:rPr>
        <w:t xml:space="preserve">  为客观评价</w:t>
      </w:r>
      <w:r>
        <w:rPr>
          <w:rFonts w:hint="eastAsia" w:ascii="仿宋" w:hAnsi="仿宋" w:eastAsia="仿宋"/>
          <w:sz w:val="32"/>
          <w:szCs w:val="32"/>
        </w:rPr>
        <w:t>能源</w:t>
      </w:r>
      <w:r>
        <w:rPr>
          <w:rFonts w:ascii="仿宋" w:hAnsi="仿宋" w:eastAsia="仿宋"/>
          <w:sz w:val="32"/>
          <w:szCs w:val="32"/>
        </w:rPr>
        <w:t>工程</w:t>
      </w:r>
      <w:r>
        <w:rPr>
          <w:rFonts w:hint="eastAsia" w:ascii="仿宋" w:hAnsi="仿宋" w:eastAsia="仿宋"/>
          <w:sz w:val="32"/>
          <w:szCs w:val="32"/>
        </w:rPr>
        <w:t>（能源工程系列）</w:t>
      </w:r>
      <w:r>
        <w:rPr>
          <w:rFonts w:ascii="仿宋" w:hAnsi="仿宋" w:eastAsia="仿宋"/>
          <w:sz w:val="32"/>
          <w:szCs w:val="32"/>
        </w:rPr>
        <w:t>专业技术人员的能力水平和业绩贡献，促进我省</w:t>
      </w:r>
      <w:r>
        <w:rPr>
          <w:rFonts w:hint="eastAsia" w:ascii="仿宋" w:hAnsi="仿宋" w:eastAsia="仿宋"/>
          <w:sz w:val="32"/>
          <w:szCs w:val="32"/>
        </w:rPr>
        <w:t>能源</w:t>
      </w:r>
      <w:r>
        <w:rPr>
          <w:rFonts w:ascii="仿宋" w:hAnsi="仿宋" w:eastAsia="仿宋"/>
          <w:sz w:val="32"/>
          <w:szCs w:val="32"/>
        </w:rPr>
        <w:t>工程人才队伍建设和</w:t>
      </w:r>
      <w:r>
        <w:rPr>
          <w:rFonts w:hint="eastAsia" w:ascii="仿宋" w:hAnsi="仿宋" w:eastAsia="仿宋"/>
          <w:sz w:val="32"/>
          <w:szCs w:val="32"/>
        </w:rPr>
        <w:t>能源行业的健康快速</w:t>
      </w:r>
      <w:r>
        <w:rPr>
          <w:rFonts w:ascii="仿宋" w:hAnsi="仿宋" w:eastAsia="仿宋"/>
          <w:sz w:val="32"/>
          <w:szCs w:val="32"/>
        </w:rPr>
        <w:t>发展，根据国家和我省专业技术职称评聘管理有关规定，结合</w:t>
      </w:r>
      <w:r>
        <w:rPr>
          <w:rFonts w:hint="eastAsia" w:ascii="仿宋" w:hAnsi="仿宋" w:eastAsia="仿宋"/>
          <w:sz w:val="32"/>
          <w:szCs w:val="32"/>
        </w:rPr>
        <w:t>能源</w:t>
      </w:r>
      <w:r>
        <w:rPr>
          <w:rFonts w:ascii="仿宋" w:hAnsi="仿宋" w:eastAsia="仿宋"/>
          <w:sz w:val="32"/>
          <w:szCs w:val="32"/>
        </w:rPr>
        <w:t>工程行业专业技术工作的特点，制定</w:t>
      </w:r>
      <w:r>
        <w:rPr>
          <w:rFonts w:hint="eastAsia" w:ascii="仿宋" w:hAnsi="仿宋" w:eastAsia="仿宋"/>
          <w:sz w:val="32"/>
          <w:szCs w:val="32"/>
        </w:rPr>
        <w:t>《云南省能源工程专业技术职称申报评审条件》</w:t>
      </w:r>
      <w:r>
        <w:rPr>
          <w:rFonts w:ascii="仿宋" w:hAnsi="仿宋" w:eastAsia="仿宋"/>
          <w:sz w:val="32"/>
          <w:szCs w:val="32"/>
        </w:rPr>
        <w:t>（以下简称《评审条件》）。</w:t>
      </w:r>
    </w:p>
    <w:p>
      <w:pPr>
        <w:spacing w:afterLines="50"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二</w:t>
      </w:r>
      <w:r>
        <w:rPr>
          <w:rFonts w:ascii="仿宋" w:hAnsi="仿宋" w:eastAsia="仿宋"/>
          <w:b/>
          <w:bCs/>
          <w:kern w:val="0"/>
          <w:sz w:val="32"/>
          <w:szCs w:val="32"/>
        </w:rPr>
        <w:t>条</w:t>
      </w:r>
      <w:r>
        <w:rPr>
          <w:rFonts w:ascii="仿宋" w:hAnsi="仿宋" w:eastAsia="仿宋"/>
          <w:sz w:val="32"/>
          <w:szCs w:val="32"/>
        </w:rPr>
        <w:t xml:space="preserve">  </w:t>
      </w:r>
      <w:r>
        <w:rPr>
          <w:rFonts w:hint="eastAsia" w:ascii="仿宋" w:hAnsi="仿宋" w:eastAsia="仿宋"/>
          <w:sz w:val="32"/>
          <w:szCs w:val="32"/>
        </w:rPr>
        <w:t>能源</w:t>
      </w:r>
      <w:r>
        <w:rPr>
          <w:rFonts w:ascii="仿宋" w:hAnsi="仿宋" w:eastAsia="仿宋"/>
          <w:sz w:val="32"/>
          <w:szCs w:val="32"/>
        </w:rPr>
        <w:t>工程专业技术职称分为</w:t>
      </w:r>
      <w:r>
        <w:rPr>
          <w:rFonts w:hint="eastAsia" w:ascii="仿宋" w:hAnsi="仿宋" w:eastAsia="仿宋"/>
          <w:sz w:val="32"/>
          <w:szCs w:val="32"/>
        </w:rPr>
        <w:t>员级、</w:t>
      </w:r>
      <w:r>
        <w:rPr>
          <w:rFonts w:ascii="仿宋" w:hAnsi="仿宋" w:eastAsia="仿宋"/>
          <w:sz w:val="32"/>
          <w:szCs w:val="32"/>
        </w:rPr>
        <w:t>初级、中级、副高级</w:t>
      </w:r>
      <w:r>
        <w:rPr>
          <w:rFonts w:hint="eastAsia" w:ascii="仿宋" w:hAnsi="仿宋" w:eastAsia="仿宋"/>
          <w:sz w:val="32"/>
          <w:szCs w:val="32"/>
        </w:rPr>
        <w:t>、</w:t>
      </w:r>
      <w:r>
        <w:rPr>
          <w:rFonts w:ascii="仿宋" w:hAnsi="仿宋" w:eastAsia="仿宋"/>
          <w:sz w:val="32"/>
          <w:szCs w:val="32"/>
        </w:rPr>
        <w:t>正高级</w:t>
      </w:r>
      <w:r>
        <w:rPr>
          <w:rFonts w:hint="eastAsia" w:ascii="仿宋" w:hAnsi="仿宋" w:eastAsia="仿宋"/>
          <w:sz w:val="32"/>
          <w:szCs w:val="32"/>
        </w:rPr>
        <w:t>五</w:t>
      </w:r>
      <w:r>
        <w:rPr>
          <w:rFonts w:ascii="仿宋" w:hAnsi="仿宋" w:eastAsia="仿宋"/>
          <w:sz w:val="32"/>
          <w:szCs w:val="32"/>
        </w:rPr>
        <w:t>个级别，资格名称</w:t>
      </w:r>
      <w:r>
        <w:rPr>
          <w:rFonts w:hint="eastAsia" w:ascii="仿宋" w:hAnsi="仿宋" w:eastAsia="仿宋"/>
          <w:sz w:val="32"/>
          <w:szCs w:val="32"/>
        </w:rPr>
        <w:t>依次</w:t>
      </w:r>
      <w:r>
        <w:rPr>
          <w:rFonts w:ascii="仿宋" w:hAnsi="仿宋" w:eastAsia="仿宋"/>
          <w:sz w:val="32"/>
          <w:szCs w:val="32"/>
        </w:rPr>
        <w:t>为</w:t>
      </w:r>
      <w:r>
        <w:rPr>
          <w:rFonts w:hint="eastAsia" w:ascii="仿宋" w:hAnsi="仿宋" w:eastAsia="仿宋"/>
          <w:sz w:val="32"/>
          <w:szCs w:val="32"/>
        </w:rPr>
        <w:t>：技术员（员级）、</w:t>
      </w:r>
      <w:r>
        <w:rPr>
          <w:rFonts w:ascii="仿宋" w:hAnsi="仿宋" w:eastAsia="仿宋"/>
          <w:sz w:val="32"/>
          <w:szCs w:val="32"/>
        </w:rPr>
        <w:t>助理工程师（初级）、工程师（中级）、高级工程师（副高级）和正高级工程师（正高级）。</w:t>
      </w:r>
    </w:p>
    <w:p>
      <w:pPr>
        <w:spacing w:afterLines="50"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三</w:t>
      </w:r>
      <w:r>
        <w:rPr>
          <w:rFonts w:ascii="仿宋" w:hAnsi="仿宋" w:eastAsia="仿宋"/>
          <w:b/>
          <w:bCs/>
          <w:kern w:val="0"/>
          <w:sz w:val="32"/>
          <w:szCs w:val="32"/>
        </w:rPr>
        <w:t>条</w:t>
      </w:r>
      <w:r>
        <w:rPr>
          <w:rFonts w:ascii="仿宋" w:hAnsi="仿宋" w:eastAsia="仿宋"/>
          <w:sz w:val="32"/>
          <w:szCs w:val="32"/>
        </w:rPr>
        <w:t xml:space="preserve">  按本《评审条件》</w:t>
      </w:r>
      <w:r>
        <w:rPr>
          <w:rFonts w:hint="eastAsia" w:ascii="仿宋" w:hAnsi="仿宋" w:eastAsia="仿宋"/>
          <w:sz w:val="32"/>
          <w:szCs w:val="32"/>
        </w:rPr>
        <w:t>规定</w:t>
      </w:r>
      <w:r>
        <w:rPr>
          <w:rFonts w:ascii="仿宋" w:hAnsi="仿宋" w:eastAsia="仿宋"/>
          <w:sz w:val="32"/>
          <w:szCs w:val="32"/>
        </w:rPr>
        <w:t>，经评审</w:t>
      </w:r>
      <w:r>
        <w:rPr>
          <w:rFonts w:hint="eastAsia" w:ascii="仿宋" w:hAnsi="仿宋" w:eastAsia="仿宋"/>
          <w:sz w:val="32"/>
          <w:szCs w:val="32"/>
        </w:rPr>
        <w:t>组织评审</w:t>
      </w:r>
      <w:r>
        <w:rPr>
          <w:rFonts w:ascii="仿宋" w:hAnsi="仿宋" w:eastAsia="仿宋"/>
          <w:sz w:val="32"/>
          <w:szCs w:val="32"/>
        </w:rPr>
        <w:t>通过，获得相应专业技术职称者，表明其已具备相应的专业技术水平和</w:t>
      </w:r>
      <w:r>
        <w:rPr>
          <w:rFonts w:hint="eastAsia" w:ascii="仿宋" w:hAnsi="仿宋" w:eastAsia="仿宋"/>
          <w:sz w:val="32"/>
          <w:szCs w:val="32"/>
        </w:rPr>
        <w:t>业务</w:t>
      </w:r>
      <w:r>
        <w:rPr>
          <w:rFonts w:ascii="仿宋" w:hAnsi="仿宋" w:eastAsia="仿宋"/>
          <w:sz w:val="32"/>
          <w:szCs w:val="32"/>
        </w:rPr>
        <w:t>工作能力，用人单位可根据岗位设置情况和实际工作需要，聘任相应</w:t>
      </w:r>
      <w:r>
        <w:rPr>
          <w:rFonts w:hint="eastAsia" w:ascii="仿宋" w:hAnsi="仿宋" w:eastAsia="仿宋"/>
          <w:sz w:val="32"/>
          <w:szCs w:val="32"/>
        </w:rPr>
        <w:t>的</w:t>
      </w:r>
      <w:r>
        <w:rPr>
          <w:rFonts w:ascii="仿宋" w:hAnsi="仿宋" w:eastAsia="仿宋"/>
          <w:sz w:val="32"/>
          <w:szCs w:val="32"/>
        </w:rPr>
        <w:t>专业技术</w:t>
      </w:r>
      <w:r>
        <w:rPr>
          <w:rFonts w:hint="eastAsia" w:ascii="仿宋" w:hAnsi="仿宋" w:eastAsia="仿宋"/>
          <w:sz w:val="32"/>
          <w:szCs w:val="32"/>
        </w:rPr>
        <w:t>职务</w:t>
      </w:r>
      <w:r>
        <w:rPr>
          <w:rFonts w:ascii="仿宋" w:hAnsi="仿宋" w:eastAsia="仿宋"/>
          <w:sz w:val="32"/>
          <w:szCs w:val="32"/>
        </w:rPr>
        <w:t>。</w:t>
      </w:r>
    </w:p>
    <w:p>
      <w:pPr>
        <w:spacing w:afterLines="50" w:line="560" w:lineRule="exact"/>
        <w:ind w:firstLine="640" w:firstLineChars="200"/>
        <w:rPr>
          <w:rFonts w:ascii="仿宋" w:hAnsi="仿宋" w:eastAsia="仿宋"/>
          <w:sz w:val="32"/>
          <w:szCs w:val="32"/>
        </w:rPr>
      </w:pPr>
    </w:p>
    <w:p>
      <w:pPr>
        <w:pStyle w:val="2"/>
        <w:spacing w:beforeLines="50" w:afterLines="50"/>
        <w:ind w:firstLine="640"/>
        <w:jc w:val="center"/>
        <w:rPr>
          <w:rFonts w:ascii="仿宋" w:hAnsi="仿宋" w:eastAsia="仿宋"/>
          <w:sz w:val="32"/>
          <w:szCs w:val="32"/>
        </w:rPr>
      </w:pPr>
      <w:r>
        <w:rPr>
          <w:rFonts w:ascii="仿宋" w:hAnsi="仿宋" w:eastAsia="仿宋"/>
          <w:b w:val="0"/>
          <w:sz w:val="32"/>
          <w:szCs w:val="32"/>
        </w:rPr>
        <w:t>第</w:t>
      </w:r>
      <w:r>
        <w:rPr>
          <w:rFonts w:hint="eastAsia" w:ascii="仿宋" w:hAnsi="仿宋" w:eastAsia="仿宋"/>
          <w:b w:val="0"/>
          <w:sz w:val="32"/>
          <w:szCs w:val="32"/>
        </w:rPr>
        <w:t>二</w:t>
      </w:r>
      <w:r>
        <w:rPr>
          <w:rFonts w:ascii="仿宋" w:hAnsi="仿宋" w:eastAsia="仿宋"/>
          <w:b w:val="0"/>
          <w:sz w:val="32"/>
          <w:szCs w:val="32"/>
        </w:rPr>
        <w:t xml:space="preserve">章  </w:t>
      </w:r>
      <w:r>
        <w:rPr>
          <w:rFonts w:hint="eastAsia" w:ascii="仿宋" w:hAnsi="仿宋" w:eastAsia="仿宋"/>
          <w:b w:val="0"/>
          <w:sz w:val="32"/>
          <w:szCs w:val="32"/>
        </w:rPr>
        <w:t>适用范围</w:t>
      </w:r>
    </w:p>
    <w:p>
      <w:pPr>
        <w:spacing w:afterLines="50"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四</w:t>
      </w:r>
      <w:r>
        <w:rPr>
          <w:rFonts w:ascii="仿宋" w:hAnsi="仿宋" w:eastAsia="仿宋"/>
          <w:b/>
          <w:bCs/>
          <w:kern w:val="0"/>
          <w:sz w:val="32"/>
          <w:szCs w:val="32"/>
        </w:rPr>
        <w:t>条</w:t>
      </w:r>
      <w:r>
        <w:rPr>
          <w:rFonts w:ascii="仿宋" w:hAnsi="仿宋" w:eastAsia="仿宋"/>
          <w:sz w:val="32"/>
          <w:szCs w:val="32"/>
        </w:rPr>
        <w:t xml:space="preserve">  本《评审条件》适用于我省企事业单位、社会组织中从事</w:t>
      </w:r>
      <w:r>
        <w:rPr>
          <w:rFonts w:hint="eastAsia" w:ascii="仿宋" w:hAnsi="仿宋" w:eastAsia="仿宋"/>
          <w:sz w:val="32"/>
          <w:szCs w:val="32"/>
        </w:rPr>
        <w:t>新能源、可再生能源领域科学研究、产品设计研制、生产、应用推广、技术服务</w:t>
      </w:r>
      <w:r>
        <w:rPr>
          <w:rFonts w:ascii="仿宋" w:hAnsi="仿宋" w:eastAsia="仿宋"/>
          <w:sz w:val="32"/>
          <w:szCs w:val="32"/>
        </w:rPr>
        <w:t>等专业等专业技术工作</w:t>
      </w:r>
      <w:r>
        <w:rPr>
          <w:rFonts w:hint="eastAsia" w:ascii="仿宋" w:hAnsi="仿宋" w:eastAsia="仿宋"/>
          <w:sz w:val="32"/>
          <w:szCs w:val="32"/>
        </w:rPr>
        <w:t>且符合相应职称评审条件的在职</w:t>
      </w:r>
      <w:r>
        <w:rPr>
          <w:rFonts w:ascii="仿宋" w:hAnsi="仿宋" w:eastAsia="仿宋"/>
          <w:sz w:val="32"/>
          <w:szCs w:val="32"/>
        </w:rPr>
        <w:t>专业技术人员。公务员（含参照公务员法管理的事业单位工作人员）、已离退休和达到国家法定退休年龄的人员（不含按规定批准延迟退休并在延迟期内的人员）均不</w:t>
      </w:r>
      <w:r>
        <w:rPr>
          <w:rFonts w:hint="eastAsia" w:ascii="仿宋" w:hAnsi="仿宋" w:eastAsia="仿宋"/>
          <w:sz w:val="32"/>
          <w:szCs w:val="32"/>
        </w:rPr>
        <w:t>在</w:t>
      </w:r>
      <w:r>
        <w:rPr>
          <w:rFonts w:ascii="仿宋" w:hAnsi="仿宋" w:eastAsia="仿宋"/>
          <w:sz w:val="32"/>
          <w:szCs w:val="32"/>
        </w:rPr>
        <w:t>申报评审范围。</w:t>
      </w:r>
    </w:p>
    <w:p>
      <w:pPr>
        <w:spacing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五</w:t>
      </w:r>
      <w:r>
        <w:rPr>
          <w:rFonts w:ascii="仿宋" w:hAnsi="仿宋" w:eastAsia="仿宋"/>
          <w:b/>
          <w:bCs/>
          <w:kern w:val="0"/>
          <w:sz w:val="32"/>
          <w:szCs w:val="32"/>
        </w:rPr>
        <w:t>条</w:t>
      </w:r>
      <w:r>
        <w:rPr>
          <w:rFonts w:ascii="仿宋" w:hAnsi="仿宋" w:eastAsia="仿宋"/>
          <w:sz w:val="32"/>
          <w:szCs w:val="32"/>
        </w:rPr>
        <w:t xml:space="preserve">  本《评审条件》适用专业范围为:</w:t>
      </w:r>
    </w:p>
    <w:p>
      <w:pPr>
        <w:spacing w:line="560" w:lineRule="exact"/>
        <w:ind w:firstLine="640" w:firstLineChars="200"/>
        <w:rPr>
          <w:rFonts w:ascii="仿宋" w:hAnsi="仿宋" w:eastAsia="仿宋"/>
          <w:sz w:val="32"/>
          <w:szCs w:val="32"/>
        </w:rPr>
      </w:pPr>
      <w:r>
        <w:rPr>
          <w:rFonts w:ascii="仿宋" w:hAnsi="仿宋" w:eastAsia="仿宋"/>
          <w:sz w:val="32"/>
          <w:szCs w:val="32"/>
        </w:rPr>
        <w:t>（一）</w:t>
      </w:r>
      <w:r>
        <w:rPr>
          <w:rFonts w:hint="eastAsia" w:ascii="仿宋" w:hAnsi="仿宋" w:eastAsia="仿宋"/>
          <w:sz w:val="32"/>
          <w:szCs w:val="32"/>
        </w:rPr>
        <w:t>太阳能产品设计研制、生产、应用推广、技术服务</w:t>
      </w:r>
      <w:r>
        <w:rPr>
          <w:rFonts w:ascii="仿宋" w:hAnsi="仿宋" w:eastAsia="仿宋"/>
          <w:sz w:val="32"/>
          <w:szCs w:val="32"/>
        </w:rPr>
        <w:t>等专业</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（二）</w:t>
      </w:r>
      <w:r>
        <w:rPr>
          <w:rFonts w:hint="eastAsia" w:ascii="仿宋" w:hAnsi="仿宋" w:eastAsia="仿宋"/>
          <w:sz w:val="32"/>
          <w:szCs w:val="32"/>
        </w:rPr>
        <w:t>风能</w:t>
      </w:r>
      <w:r>
        <w:rPr>
          <w:rFonts w:ascii="仿宋" w:hAnsi="仿宋" w:eastAsia="仿宋"/>
          <w:sz w:val="32"/>
          <w:szCs w:val="32"/>
        </w:rPr>
        <w:t>技术研发、科学试验研究和科技推广示范等</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（三）</w:t>
      </w:r>
      <w:r>
        <w:rPr>
          <w:rFonts w:hint="eastAsia" w:ascii="仿宋" w:hAnsi="仿宋" w:eastAsia="仿宋"/>
          <w:sz w:val="32"/>
          <w:szCs w:val="32"/>
        </w:rPr>
        <w:t>生物质能、地热能领域科学研究、开发应用推广、技术服务</w:t>
      </w:r>
      <w:r>
        <w:rPr>
          <w:rFonts w:ascii="仿宋" w:hAnsi="仿宋" w:eastAsia="仿宋"/>
          <w:sz w:val="32"/>
          <w:szCs w:val="32"/>
        </w:rPr>
        <w:t>等专业</w:t>
      </w:r>
      <w:r>
        <w:rPr>
          <w:rFonts w:hint="eastAsia" w:ascii="仿宋" w:hAnsi="仿宋" w:eastAsia="仿宋"/>
          <w:sz w:val="32"/>
          <w:szCs w:val="32"/>
        </w:rPr>
        <w:t>；</w:t>
      </w:r>
    </w:p>
    <w:p>
      <w:pPr>
        <w:spacing w:afterLines="50" w:line="560" w:lineRule="exact"/>
        <w:ind w:firstLine="640" w:firstLineChars="200"/>
        <w:rPr>
          <w:rFonts w:ascii="仿宋" w:hAnsi="仿宋" w:eastAsia="仿宋"/>
          <w:sz w:val="32"/>
          <w:szCs w:val="32"/>
        </w:rPr>
      </w:pPr>
      <w:r>
        <w:rPr>
          <w:rFonts w:ascii="仿宋" w:hAnsi="仿宋" w:eastAsia="仿宋"/>
          <w:sz w:val="32"/>
          <w:szCs w:val="32"/>
        </w:rPr>
        <w:t>（四）</w:t>
      </w:r>
      <w:r>
        <w:rPr>
          <w:rFonts w:hint="eastAsia" w:ascii="仿宋" w:hAnsi="仿宋" w:eastAsia="仿宋"/>
          <w:sz w:val="32"/>
          <w:szCs w:val="32"/>
        </w:rPr>
        <w:t>储能设施领域科学研究、产品设计研制、生产、应用推广、技术服务</w:t>
      </w:r>
      <w:r>
        <w:rPr>
          <w:rFonts w:ascii="仿宋" w:hAnsi="仿宋" w:eastAsia="仿宋"/>
          <w:sz w:val="32"/>
          <w:szCs w:val="32"/>
        </w:rPr>
        <w:t>等专业。</w:t>
      </w:r>
    </w:p>
    <w:p>
      <w:pPr>
        <w:pStyle w:val="2"/>
        <w:spacing w:beforeLines="50" w:afterLines="50"/>
        <w:jc w:val="center"/>
        <w:rPr>
          <w:rFonts w:ascii="仿宋" w:hAnsi="仿宋" w:eastAsia="仿宋"/>
          <w:b w:val="0"/>
          <w:sz w:val="32"/>
          <w:szCs w:val="32"/>
        </w:rPr>
      </w:pPr>
      <w:r>
        <w:rPr>
          <w:rFonts w:ascii="仿宋" w:hAnsi="仿宋" w:eastAsia="仿宋"/>
          <w:b w:val="0"/>
          <w:sz w:val="32"/>
          <w:szCs w:val="32"/>
        </w:rPr>
        <w:t>第</w:t>
      </w:r>
      <w:r>
        <w:rPr>
          <w:rFonts w:hint="eastAsia" w:ascii="仿宋" w:hAnsi="仿宋" w:eastAsia="仿宋"/>
          <w:b w:val="0"/>
          <w:sz w:val="32"/>
          <w:szCs w:val="32"/>
        </w:rPr>
        <w:t>三</w:t>
      </w:r>
      <w:r>
        <w:rPr>
          <w:rFonts w:ascii="仿宋" w:hAnsi="仿宋" w:eastAsia="仿宋"/>
          <w:b w:val="0"/>
          <w:sz w:val="32"/>
          <w:szCs w:val="32"/>
        </w:rPr>
        <w:t>章  申报条件</w:t>
      </w:r>
    </w:p>
    <w:p>
      <w:pPr>
        <w:spacing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六</w:t>
      </w:r>
      <w:r>
        <w:rPr>
          <w:rFonts w:ascii="仿宋" w:hAnsi="仿宋" w:eastAsia="仿宋"/>
          <w:b/>
          <w:bCs/>
          <w:kern w:val="0"/>
          <w:sz w:val="32"/>
          <w:szCs w:val="32"/>
        </w:rPr>
        <w:t>条</w:t>
      </w:r>
      <w:r>
        <w:rPr>
          <w:rFonts w:ascii="仿宋" w:hAnsi="仿宋" w:eastAsia="仿宋"/>
          <w:sz w:val="32"/>
          <w:szCs w:val="32"/>
        </w:rPr>
        <w:t xml:space="preserve">  申报环境工程系列职称，须同时具备以下基本条件： </w:t>
      </w:r>
    </w:p>
    <w:p>
      <w:pPr>
        <w:spacing w:line="560" w:lineRule="exact"/>
        <w:ind w:firstLine="640" w:firstLineChars="200"/>
        <w:rPr>
          <w:rFonts w:ascii="仿宋" w:hAnsi="仿宋" w:eastAsia="仿宋"/>
          <w:sz w:val="32"/>
          <w:szCs w:val="32"/>
        </w:rPr>
      </w:pPr>
      <w:r>
        <w:rPr>
          <w:rFonts w:ascii="仿宋" w:hAnsi="仿宋" w:eastAsia="仿宋"/>
          <w:sz w:val="32"/>
          <w:szCs w:val="32"/>
        </w:rPr>
        <w:t>（一）拥护党</w:t>
      </w:r>
      <w:r>
        <w:rPr>
          <w:rFonts w:hint="eastAsia" w:ascii="仿宋" w:hAnsi="仿宋" w:eastAsia="仿宋"/>
          <w:sz w:val="32"/>
          <w:szCs w:val="32"/>
        </w:rPr>
        <w:t>的路线、方针、政策，遵守</w:t>
      </w:r>
      <w:r>
        <w:rPr>
          <w:rFonts w:ascii="仿宋" w:hAnsi="仿宋" w:eastAsia="仿宋"/>
          <w:sz w:val="32"/>
          <w:szCs w:val="32"/>
        </w:rPr>
        <w:t>中华人民共和国宪法和法律</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（二）具有良好的职业道德和敬业精神，认真履行岗位职责，积极承担并完成本职工作</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（三）履现职以来，年度考核均为称职（合格）及其以上。</w:t>
      </w:r>
    </w:p>
    <w:p>
      <w:pPr>
        <w:spacing w:beforeLines="50" w:line="560" w:lineRule="exact"/>
        <w:ind w:firstLine="643" w:firstLineChars="200"/>
        <w:rPr>
          <w:rFonts w:ascii="仿宋" w:hAnsi="仿宋" w:eastAsia="仿宋"/>
          <w:sz w:val="32"/>
          <w:szCs w:val="32"/>
        </w:rPr>
      </w:pPr>
      <w:r>
        <w:rPr>
          <w:rFonts w:hint="eastAsia" w:ascii="仿宋" w:hAnsi="仿宋" w:eastAsia="仿宋"/>
          <w:b/>
          <w:bCs/>
          <w:kern w:val="0"/>
          <w:sz w:val="32"/>
          <w:szCs w:val="32"/>
        </w:rPr>
        <w:t>第七条</w:t>
      </w:r>
      <w:r>
        <w:rPr>
          <w:rFonts w:ascii="仿宋" w:hAnsi="仿宋" w:eastAsia="仿宋"/>
          <w:b/>
          <w:bCs/>
          <w:kern w:val="0"/>
          <w:sz w:val="32"/>
          <w:szCs w:val="32"/>
        </w:rPr>
        <w:t xml:space="preserve">  </w:t>
      </w:r>
      <w:r>
        <w:rPr>
          <w:rFonts w:hint="eastAsia" w:ascii="仿宋" w:hAnsi="仿宋" w:eastAsia="仿宋"/>
          <w:sz w:val="32"/>
          <w:szCs w:val="32"/>
        </w:rPr>
        <w:t>认定技术员，其学历（学位）、资历须获得本专业或相近专业大学专科或中专学历，1年见习期满后，经考核合格，可认定技术员。</w:t>
      </w:r>
    </w:p>
    <w:p>
      <w:pPr>
        <w:spacing w:beforeLines="50" w:line="560" w:lineRule="exact"/>
        <w:ind w:firstLine="643" w:firstLineChars="200"/>
        <w:rPr>
          <w:rFonts w:ascii="仿宋" w:hAnsi="仿宋" w:eastAsia="仿宋"/>
          <w:sz w:val="32"/>
          <w:szCs w:val="32"/>
        </w:rPr>
      </w:pPr>
      <w:r>
        <w:rPr>
          <w:rFonts w:hint="eastAsia" w:ascii="仿宋" w:hAnsi="仿宋" w:eastAsia="仿宋"/>
          <w:b/>
          <w:bCs/>
          <w:kern w:val="0"/>
          <w:sz w:val="32"/>
          <w:szCs w:val="32"/>
        </w:rPr>
        <w:t>第八条</w:t>
      </w:r>
      <w:r>
        <w:rPr>
          <w:rFonts w:ascii="仿宋" w:hAnsi="仿宋" w:eastAsia="仿宋"/>
          <w:b/>
          <w:bCs/>
          <w:kern w:val="0"/>
          <w:sz w:val="32"/>
          <w:szCs w:val="32"/>
        </w:rPr>
        <w:t xml:space="preserve">  </w:t>
      </w:r>
      <w:r>
        <w:rPr>
          <w:rFonts w:hint="eastAsia" w:ascii="仿宋" w:hAnsi="仿宋" w:eastAsia="仿宋"/>
          <w:sz w:val="32"/>
          <w:szCs w:val="32"/>
        </w:rPr>
        <w:t>申报或考核认定助理工程师，</w:t>
      </w:r>
      <w:r>
        <w:rPr>
          <w:rFonts w:ascii="仿宋" w:hAnsi="仿宋" w:eastAsia="仿宋"/>
          <w:sz w:val="32"/>
          <w:szCs w:val="32"/>
        </w:rPr>
        <w:t>须具备下列学历</w:t>
      </w:r>
      <w:r>
        <w:rPr>
          <w:rFonts w:hint="eastAsia" w:ascii="仿宋" w:hAnsi="仿宋" w:eastAsia="仿宋"/>
          <w:sz w:val="32"/>
          <w:szCs w:val="32"/>
        </w:rPr>
        <w:t>（学位）</w:t>
      </w:r>
      <w:r>
        <w:rPr>
          <w:rFonts w:ascii="仿宋" w:hAnsi="仿宋" w:eastAsia="仿宋"/>
          <w:sz w:val="32"/>
          <w:szCs w:val="32"/>
        </w:rPr>
        <w:t>和资历条件：</w:t>
      </w:r>
    </w:p>
    <w:p>
      <w:pPr>
        <w:spacing w:line="560" w:lineRule="exact"/>
        <w:ind w:firstLine="643" w:firstLineChars="200"/>
        <w:rPr>
          <w:rFonts w:ascii="仿宋" w:hAnsi="仿宋" w:eastAsia="仿宋"/>
          <w:b/>
          <w:sz w:val="32"/>
          <w:szCs w:val="32"/>
        </w:rPr>
      </w:pPr>
      <w:r>
        <w:rPr>
          <w:rFonts w:ascii="仿宋" w:hAnsi="仿宋" w:eastAsia="仿宋"/>
          <w:b/>
          <w:sz w:val="32"/>
          <w:szCs w:val="32"/>
        </w:rPr>
        <w:t>（一）申报</w:t>
      </w:r>
      <w:r>
        <w:rPr>
          <w:rFonts w:hint="eastAsia" w:ascii="仿宋" w:hAnsi="仿宋" w:eastAsia="仿宋"/>
          <w:b/>
          <w:sz w:val="32"/>
          <w:szCs w:val="32"/>
        </w:rPr>
        <w:t>助理</w:t>
      </w:r>
      <w:r>
        <w:rPr>
          <w:rFonts w:ascii="仿宋" w:hAnsi="仿宋" w:eastAsia="仿宋"/>
          <w:b/>
          <w:sz w:val="32"/>
          <w:szCs w:val="32"/>
        </w:rPr>
        <w:t>工程师职称，须具备下列条件之一：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1.获得本专业或相近专业大学专科学历，聘任技术员满2年，或从事</w:t>
      </w:r>
      <w:r>
        <w:rPr>
          <w:rFonts w:ascii="仿宋" w:hAnsi="仿宋" w:eastAsia="仿宋"/>
          <w:sz w:val="32"/>
          <w:szCs w:val="32"/>
        </w:rPr>
        <w:t>本专业技术工作满</w:t>
      </w:r>
      <w:r>
        <w:rPr>
          <w:rFonts w:hint="eastAsia" w:ascii="仿宋" w:hAnsi="仿宋" w:eastAsia="仿宋"/>
          <w:sz w:val="32"/>
          <w:szCs w:val="32"/>
        </w:rPr>
        <w:t>3</w:t>
      </w:r>
      <w:r>
        <w:rPr>
          <w:rFonts w:ascii="仿宋" w:hAnsi="仿宋" w:eastAsia="仿宋"/>
          <w:sz w:val="32"/>
          <w:szCs w:val="32"/>
        </w:rPr>
        <w:t>年</w:t>
      </w:r>
      <w:r>
        <w:rPr>
          <w:rFonts w:hint="eastAsia" w:ascii="仿宋" w:hAnsi="仿宋" w:eastAsia="仿宋"/>
          <w:sz w:val="32"/>
          <w:szCs w:val="32"/>
        </w:rPr>
        <w:t xml:space="preserve">；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2.获得本专业或相近专业中专学历，聘任技术员满</w:t>
      </w:r>
      <w:r>
        <w:rPr>
          <w:rFonts w:ascii="仿宋" w:hAnsi="仿宋" w:eastAsia="仿宋"/>
          <w:sz w:val="32"/>
          <w:szCs w:val="32"/>
        </w:rPr>
        <w:t>4</w:t>
      </w:r>
      <w:r>
        <w:rPr>
          <w:rFonts w:hint="eastAsia" w:ascii="仿宋" w:hAnsi="仿宋" w:eastAsia="仿宋"/>
          <w:sz w:val="32"/>
          <w:szCs w:val="32"/>
        </w:rPr>
        <w:t>年，或从事</w:t>
      </w:r>
      <w:r>
        <w:rPr>
          <w:rFonts w:ascii="仿宋" w:hAnsi="仿宋" w:eastAsia="仿宋"/>
          <w:sz w:val="32"/>
          <w:szCs w:val="32"/>
        </w:rPr>
        <w:t>本专业技术工作满</w:t>
      </w:r>
      <w:r>
        <w:rPr>
          <w:rFonts w:hint="eastAsia" w:ascii="仿宋" w:hAnsi="仿宋" w:eastAsia="仿宋"/>
          <w:sz w:val="32"/>
          <w:szCs w:val="32"/>
        </w:rPr>
        <w:t>5</w:t>
      </w:r>
      <w:r>
        <w:rPr>
          <w:rFonts w:ascii="仿宋" w:hAnsi="仿宋" w:eastAsia="仿宋"/>
          <w:sz w:val="32"/>
          <w:szCs w:val="32"/>
        </w:rPr>
        <w:t>年</w:t>
      </w:r>
      <w:r>
        <w:rPr>
          <w:rFonts w:hint="eastAsia" w:ascii="仿宋" w:hAnsi="仿宋" w:eastAsia="仿宋"/>
          <w:sz w:val="32"/>
          <w:szCs w:val="32"/>
        </w:rPr>
        <w:t>。</w:t>
      </w:r>
    </w:p>
    <w:p>
      <w:pPr>
        <w:spacing w:line="560" w:lineRule="exact"/>
        <w:ind w:firstLine="643" w:firstLineChars="200"/>
        <w:rPr>
          <w:rFonts w:ascii="仿宋" w:hAnsi="仿宋" w:eastAsia="仿宋"/>
          <w:b/>
          <w:sz w:val="32"/>
          <w:szCs w:val="32"/>
        </w:rPr>
      </w:pPr>
      <w:r>
        <w:rPr>
          <w:rFonts w:ascii="仿宋" w:hAnsi="仿宋" w:eastAsia="仿宋"/>
          <w:b/>
          <w:sz w:val="32"/>
          <w:szCs w:val="32"/>
        </w:rPr>
        <w:t>（二）考核认定</w:t>
      </w:r>
      <w:r>
        <w:rPr>
          <w:rFonts w:hint="eastAsia" w:ascii="仿宋" w:hAnsi="仿宋" w:eastAsia="仿宋"/>
          <w:b/>
          <w:sz w:val="32"/>
          <w:szCs w:val="32"/>
        </w:rPr>
        <w:t>助理</w:t>
      </w:r>
      <w:r>
        <w:rPr>
          <w:rFonts w:ascii="仿宋" w:hAnsi="仿宋" w:eastAsia="仿宋"/>
          <w:b/>
          <w:sz w:val="32"/>
          <w:szCs w:val="32"/>
        </w:rPr>
        <w:t>工程师职称，须具备下列条件之一：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1.获得</w:t>
      </w:r>
      <w:r>
        <w:rPr>
          <w:rFonts w:ascii="仿宋" w:hAnsi="仿宋" w:eastAsia="仿宋"/>
          <w:sz w:val="32"/>
          <w:szCs w:val="32"/>
        </w:rPr>
        <w:t>本专业或相近专业</w:t>
      </w:r>
      <w:r>
        <w:rPr>
          <w:rFonts w:hint="eastAsia" w:ascii="仿宋" w:hAnsi="仿宋" w:eastAsia="仿宋"/>
          <w:sz w:val="32"/>
          <w:szCs w:val="32"/>
        </w:rPr>
        <w:t>硕士学位，经考核合格，可认定助理工程师；</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2.获得本专业或相近专业大学本科学历，1年见习期满后，经考核合格，可认定助理工程师。</w:t>
      </w:r>
    </w:p>
    <w:p>
      <w:pPr>
        <w:spacing w:beforeLines="50" w:afterLines="50"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九</w:t>
      </w:r>
      <w:r>
        <w:rPr>
          <w:rFonts w:ascii="仿宋" w:hAnsi="仿宋" w:eastAsia="仿宋"/>
          <w:b/>
          <w:bCs/>
          <w:kern w:val="0"/>
          <w:sz w:val="32"/>
          <w:szCs w:val="32"/>
        </w:rPr>
        <w:t>条</w:t>
      </w:r>
      <w:r>
        <w:rPr>
          <w:rFonts w:ascii="仿宋" w:hAnsi="仿宋" w:eastAsia="仿宋"/>
          <w:sz w:val="32"/>
          <w:szCs w:val="32"/>
        </w:rPr>
        <w:t xml:space="preserve">  申报</w:t>
      </w:r>
      <w:r>
        <w:rPr>
          <w:rFonts w:hint="eastAsia" w:ascii="仿宋" w:hAnsi="仿宋" w:eastAsia="仿宋"/>
          <w:sz w:val="32"/>
          <w:szCs w:val="32"/>
        </w:rPr>
        <w:t>或考核认定</w:t>
      </w:r>
      <w:r>
        <w:rPr>
          <w:rFonts w:ascii="仿宋" w:hAnsi="仿宋" w:eastAsia="仿宋"/>
          <w:sz w:val="32"/>
          <w:szCs w:val="32"/>
        </w:rPr>
        <w:t>工程师职称，须具备下列学历</w:t>
      </w:r>
      <w:r>
        <w:rPr>
          <w:rFonts w:hint="eastAsia" w:ascii="仿宋" w:hAnsi="仿宋" w:eastAsia="仿宋"/>
          <w:sz w:val="32"/>
          <w:szCs w:val="32"/>
        </w:rPr>
        <w:t>（学位）</w:t>
      </w:r>
      <w:r>
        <w:rPr>
          <w:rFonts w:ascii="仿宋" w:hAnsi="仿宋" w:eastAsia="仿宋"/>
          <w:sz w:val="32"/>
          <w:szCs w:val="32"/>
        </w:rPr>
        <w:t>和资历条件：</w:t>
      </w:r>
    </w:p>
    <w:p>
      <w:pPr>
        <w:spacing w:line="560" w:lineRule="exact"/>
        <w:ind w:firstLine="643" w:firstLineChars="200"/>
        <w:rPr>
          <w:rFonts w:ascii="仿宋" w:hAnsi="仿宋" w:eastAsia="仿宋"/>
          <w:b/>
          <w:sz w:val="32"/>
          <w:szCs w:val="32"/>
        </w:rPr>
      </w:pPr>
      <w:r>
        <w:rPr>
          <w:rFonts w:ascii="仿宋" w:hAnsi="仿宋" w:eastAsia="仿宋"/>
          <w:b/>
          <w:sz w:val="32"/>
          <w:szCs w:val="32"/>
        </w:rPr>
        <w:t>（一）申报工程师职称，须具备下列条件之一：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获得本专业或相近专业大学本科学历，聘任助理工程师满4年，且从事本专业技术工作满5年</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获得本专业或相近专业大学专科学历，在州（市）级及以上单位工作，从事本专业技术工作累计满10年，并聘任助理工程师满5年；或获得大学专科学历，在县（区、市）及其以下单位工作，从事本专业技术工作累计满8年，并聘任助理工程师满5年</w:t>
      </w:r>
      <w:r>
        <w:rPr>
          <w:rFonts w:hint="eastAsia" w:ascii="仿宋" w:hAnsi="仿宋" w:eastAsia="仿宋"/>
          <w:sz w:val="32"/>
          <w:szCs w:val="32"/>
        </w:rPr>
        <w:t>；</w:t>
      </w:r>
    </w:p>
    <w:p>
      <w:pPr>
        <w:spacing w:afterLines="50" w:line="56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获得本专业或相近专业中专学历，在州（市）级及以上单位工作，从事本专业技术工作累计满15年，并聘任助理工程师满5年；或获得中专学历，在县（区、市）及以下单位工作，从事本专业技术工作累计满13年，并聘任助理工程师满5年。</w:t>
      </w:r>
    </w:p>
    <w:p>
      <w:pPr>
        <w:spacing w:line="560" w:lineRule="exact"/>
        <w:ind w:firstLine="643" w:firstLineChars="200"/>
        <w:rPr>
          <w:rFonts w:ascii="仿宋" w:hAnsi="仿宋" w:eastAsia="仿宋"/>
          <w:b/>
          <w:sz w:val="32"/>
          <w:szCs w:val="32"/>
        </w:rPr>
      </w:pPr>
      <w:r>
        <w:rPr>
          <w:rFonts w:ascii="仿宋" w:hAnsi="仿宋" w:eastAsia="仿宋"/>
          <w:b/>
          <w:sz w:val="32"/>
          <w:szCs w:val="32"/>
        </w:rPr>
        <w:t>（二）考核认定工程师职称，须具备下列条件之一：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获得本专业或相近专业博士学位</w:t>
      </w:r>
      <w:r>
        <w:rPr>
          <w:rFonts w:hint="eastAsia" w:ascii="仿宋" w:hAnsi="仿宋" w:eastAsia="仿宋"/>
          <w:sz w:val="32"/>
          <w:szCs w:val="32"/>
        </w:rPr>
        <w:t>，经考核合格，可认定工程师；</w:t>
      </w:r>
    </w:p>
    <w:p>
      <w:pPr>
        <w:spacing w:line="56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获得本专业或相近专业</w:t>
      </w:r>
      <w:r>
        <w:rPr>
          <w:rFonts w:hint="eastAsia" w:ascii="仿宋" w:hAnsi="仿宋" w:eastAsia="仿宋"/>
          <w:sz w:val="32"/>
          <w:szCs w:val="32"/>
        </w:rPr>
        <w:t>硕士学位</w:t>
      </w:r>
      <w:r>
        <w:rPr>
          <w:rFonts w:ascii="仿宋" w:hAnsi="仿宋" w:eastAsia="仿宋"/>
          <w:sz w:val="32"/>
          <w:szCs w:val="32"/>
        </w:rPr>
        <w:t>，从事本专业技术工作满</w:t>
      </w:r>
      <w:r>
        <w:rPr>
          <w:rFonts w:hint="eastAsia" w:ascii="仿宋" w:hAnsi="仿宋" w:eastAsia="仿宋"/>
          <w:sz w:val="32"/>
          <w:szCs w:val="32"/>
        </w:rPr>
        <w:t>3</w:t>
      </w:r>
      <w:r>
        <w:rPr>
          <w:rFonts w:ascii="仿宋" w:hAnsi="仿宋" w:eastAsia="仿宋"/>
          <w:sz w:val="32"/>
          <w:szCs w:val="32"/>
        </w:rPr>
        <w:t>年</w:t>
      </w:r>
      <w:r>
        <w:rPr>
          <w:rFonts w:hint="eastAsia" w:ascii="仿宋" w:hAnsi="仿宋" w:eastAsia="仿宋"/>
          <w:sz w:val="32"/>
          <w:szCs w:val="32"/>
        </w:rPr>
        <w:t>（学位取得前后从事本专业或相近专业的工作年限可以累计，但学位取得后从事专业工作必须满1年），经考核合格，可认定工程师。</w:t>
      </w:r>
    </w:p>
    <w:p>
      <w:pPr>
        <w:spacing w:beforeLines="50" w:line="560" w:lineRule="exact"/>
        <w:ind w:firstLine="643" w:firstLineChars="200"/>
        <w:rPr>
          <w:rFonts w:ascii="仿宋" w:hAnsi="仿宋" w:eastAsia="仿宋"/>
          <w:sz w:val="32"/>
          <w:szCs w:val="32"/>
        </w:rPr>
      </w:pPr>
      <w:r>
        <w:rPr>
          <w:rFonts w:ascii="仿宋" w:hAnsi="仿宋" w:eastAsia="仿宋"/>
          <w:b/>
          <w:bCs/>
          <w:kern w:val="0"/>
          <w:sz w:val="32"/>
          <w:szCs w:val="32"/>
        </w:rPr>
        <w:t>第十条</w:t>
      </w:r>
      <w:r>
        <w:rPr>
          <w:rFonts w:ascii="仿宋" w:hAnsi="仿宋" w:eastAsia="仿宋"/>
          <w:sz w:val="32"/>
          <w:szCs w:val="32"/>
        </w:rPr>
        <w:t xml:space="preserve">  申报</w:t>
      </w:r>
      <w:r>
        <w:rPr>
          <w:rFonts w:hint="eastAsia" w:ascii="仿宋" w:hAnsi="仿宋" w:eastAsia="仿宋"/>
          <w:sz w:val="32"/>
          <w:szCs w:val="32"/>
        </w:rPr>
        <w:t>能源</w:t>
      </w:r>
      <w:r>
        <w:rPr>
          <w:rFonts w:ascii="仿宋" w:hAnsi="仿宋" w:eastAsia="仿宋"/>
          <w:sz w:val="32"/>
          <w:szCs w:val="32"/>
        </w:rPr>
        <w:t>工程高级职称，须具备下列学历</w:t>
      </w:r>
      <w:r>
        <w:rPr>
          <w:rFonts w:hint="eastAsia" w:ascii="仿宋" w:hAnsi="仿宋" w:eastAsia="仿宋"/>
          <w:sz w:val="32"/>
          <w:szCs w:val="32"/>
        </w:rPr>
        <w:t>（学位）</w:t>
      </w:r>
      <w:r>
        <w:rPr>
          <w:rFonts w:ascii="仿宋" w:hAnsi="仿宋" w:eastAsia="仿宋"/>
          <w:sz w:val="32"/>
          <w:szCs w:val="32"/>
        </w:rPr>
        <w:t>和资历条件：</w:t>
      </w:r>
    </w:p>
    <w:p>
      <w:pPr>
        <w:spacing w:line="560" w:lineRule="exact"/>
        <w:ind w:firstLine="643" w:firstLineChars="200"/>
        <w:rPr>
          <w:rFonts w:ascii="仿宋" w:hAnsi="仿宋" w:eastAsia="仿宋"/>
          <w:b/>
          <w:sz w:val="32"/>
          <w:szCs w:val="32"/>
        </w:rPr>
      </w:pPr>
      <w:r>
        <w:rPr>
          <w:rFonts w:ascii="仿宋" w:hAnsi="仿宋" w:eastAsia="仿宋"/>
          <w:b/>
          <w:sz w:val="32"/>
          <w:szCs w:val="32"/>
        </w:rPr>
        <w:t>（一）申报高级工程师职称，须具备下列条件之一：</w:t>
      </w:r>
    </w:p>
    <w:p>
      <w:pPr>
        <w:spacing w:line="55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获得本专业或相近专业博士学位，从事本专业技术工作</w:t>
      </w:r>
      <w:r>
        <w:rPr>
          <w:rFonts w:hint="eastAsia" w:ascii="仿宋" w:hAnsi="仿宋" w:eastAsia="仿宋"/>
          <w:sz w:val="32"/>
          <w:szCs w:val="32"/>
        </w:rPr>
        <w:t>满2</w:t>
      </w:r>
      <w:r>
        <w:rPr>
          <w:rFonts w:ascii="仿宋" w:hAnsi="仿宋" w:eastAsia="仿宋"/>
          <w:sz w:val="32"/>
          <w:szCs w:val="32"/>
        </w:rPr>
        <w:t>年</w:t>
      </w:r>
      <w:r>
        <w:rPr>
          <w:rFonts w:hint="eastAsia" w:ascii="仿宋" w:hAnsi="仿宋" w:eastAsia="仿宋"/>
          <w:sz w:val="32"/>
          <w:szCs w:val="32"/>
        </w:rPr>
        <w:t>；</w:t>
      </w:r>
    </w:p>
    <w:p>
      <w:pPr>
        <w:spacing w:line="55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获得本专业或相近专业</w:t>
      </w:r>
      <w:r>
        <w:rPr>
          <w:rFonts w:hint="eastAsia" w:ascii="仿宋" w:hAnsi="仿宋" w:eastAsia="仿宋"/>
          <w:sz w:val="32"/>
          <w:szCs w:val="32"/>
        </w:rPr>
        <w:t>硕士学位</w:t>
      </w:r>
      <w:r>
        <w:rPr>
          <w:rFonts w:ascii="仿宋" w:hAnsi="仿宋" w:eastAsia="仿宋"/>
          <w:sz w:val="32"/>
          <w:szCs w:val="32"/>
        </w:rPr>
        <w:t>，聘任工程师满4年</w:t>
      </w:r>
      <w:r>
        <w:rPr>
          <w:rFonts w:hint="eastAsia" w:ascii="仿宋" w:hAnsi="仿宋" w:eastAsia="仿宋"/>
          <w:sz w:val="32"/>
          <w:szCs w:val="32"/>
        </w:rPr>
        <w:t>；</w:t>
      </w:r>
    </w:p>
    <w:p>
      <w:pPr>
        <w:spacing w:line="55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获得本专业或相近专业大学本科学历，聘任工程师满5年</w:t>
      </w:r>
      <w:r>
        <w:rPr>
          <w:rFonts w:hint="eastAsia" w:ascii="仿宋" w:hAnsi="仿宋" w:eastAsia="仿宋"/>
          <w:sz w:val="32"/>
          <w:szCs w:val="32"/>
        </w:rPr>
        <w:t>；</w:t>
      </w:r>
    </w:p>
    <w:p>
      <w:pPr>
        <w:spacing w:line="550" w:lineRule="exact"/>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w:t>
      </w:r>
      <w:r>
        <w:rPr>
          <w:rFonts w:ascii="仿宋" w:hAnsi="仿宋" w:eastAsia="仿宋"/>
          <w:sz w:val="32"/>
          <w:szCs w:val="32"/>
        </w:rPr>
        <w:t>获得本专业或相近专业大学专科学历，在州（市）级及以上单位工作的，从事本专业技术工作累计满20年，并聘任工程师满5年；获得本专业或相近专业大学专科学历，在县（区、市）及其以下单位工作，从事本专业技术工作累计满15年，并聘任工程师满5年</w:t>
      </w:r>
      <w:r>
        <w:rPr>
          <w:rFonts w:hint="eastAsia" w:ascii="仿宋" w:hAnsi="仿宋" w:eastAsia="仿宋"/>
          <w:sz w:val="32"/>
          <w:szCs w:val="32"/>
        </w:rPr>
        <w:t>；</w:t>
      </w:r>
    </w:p>
    <w:p>
      <w:pPr>
        <w:spacing w:afterLines="50" w:line="550" w:lineRule="exact"/>
        <w:ind w:firstLine="640" w:firstLineChars="200"/>
        <w:rPr>
          <w:rFonts w:ascii="仿宋" w:hAnsi="仿宋" w:eastAsia="仿宋"/>
          <w:sz w:val="32"/>
          <w:szCs w:val="32"/>
        </w:rPr>
      </w:pPr>
      <w:r>
        <w:rPr>
          <w:rFonts w:ascii="仿宋" w:hAnsi="仿宋" w:eastAsia="仿宋"/>
          <w:sz w:val="32"/>
          <w:szCs w:val="32"/>
        </w:rPr>
        <w:t>5</w:t>
      </w:r>
      <w:r>
        <w:rPr>
          <w:rFonts w:hint="eastAsia" w:ascii="仿宋" w:hAnsi="仿宋" w:eastAsia="仿宋"/>
          <w:sz w:val="32"/>
          <w:szCs w:val="32"/>
        </w:rPr>
        <w:t>.</w:t>
      </w:r>
      <w:r>
        <w:rPr>
          <w:rFonts w:ascii="仿宋" w:hAnsi="仿宋" w:eastAsia="仿宋"/>
          <w:sz w:val="32"/>
          <w:szCs w:val="32"/>
        </w:rPr>
        <w:t>获得本专业或相近专业中专学历，在州（市）级以上单位工作，从事本专业技术工作累计满25年，并聘任工程师满5年；获得本专业或相近专业中专学历，在县（区、市）及以下单位工作，从事本专业技术工作累计满20年，并聘任工程师满5年。</w:t>
      </w:r>
    </w:p>
    <w:p>
      <w:pPr>
        <w:spacing w:afterLines="50" w:line="560" w:lineRule="exact"/>
        <w:ind w:firstLine="643" w:firstLineChars="200"/>
        <w:rPr>
          <w:rFonts w:ascii="仿宋" w:hAnsi="仿宋" w:eastAsia="仿宋"/>
          <w:sz w:val="32"/>
          <w:szCs w:val="32"/>
        </w:rPr>
      </w:pPr>
      <w:r>
        <w:rPr>
          <w:rFonts w:ascii="仿宋" w:hAnsi="仿宋" w:eastAsia="仿宋"/>
          <w:b/>
          <w:sz w:val="32"/>
          <w:szCs w:val="32"/>
        </w:rPr>
        <w:t>（二）申报正高级工程师，</w:t>
      </w:r>
      <w:r>
        <w:rPr>
          <w:rFonts w:ascii="仿宋" w:hAnsi="仿宋" w:eastAsia="仿宋"/>
          <w:sz w:val="32"/>
          <w:szCs w:val="32"/>
        </w:rPr>
        <w:t>须获得本专业或相近专业大学本科以上学历，并聘任高级工程师满5年。</w:t>
      </w:r>
      <w:bookmarkStart w:id="2" w:name="_GoBack"/>
      <w:bookmarkEnd w:id="2"/>
    </w:p>
    <w:p>
      <w:pPr>
        <w:spacing w:line="560" w:lineRule="exact"/>
        <w:ind w:firstLine="640" w:firstLineChars="200"/>
        <w:rPr>
          <w:rFonts w:ascii="仿宋" w:hAnsi="仿宋" w:eastAsia="仿宋"/>
          <w:sz w:val="32"/>
          <w:szCs w:val="32"/>
        </w:rPr>
      </w:pPr>
    </w:p>
    <w:p>
      <w:pPr>
        <w:pStyle w:val="2"/>
        <w:spacing w:beforeLines="50" w:afterLines="50"/>
        <w:jc w:val="center"/>
        <w:rPr>
          <w:rFonts w:ascii="仿宋" w:hAnsi="仿宋" w:eastAsia="仿宋"/>
          <w:b w:val="0"/>
          <w:sz w:val="32"/>
          <w:szCs w:val="32"/>
        </w:rPr>
      </w:pPr>
      <w:r>
        <w:rPr>
          <w:rFonts w:ascii="仿宋" w:hAnsi="仿宋" w:eastAsia="仿宋"/>
          <w:b w:val="0"/>
          <w:sz w:val="32"/>
          <w:szCs w:val="32"/>
        </w:rPr>
        <w:t>第</w:t>
      </w:r>
      <w:r>
        <w:rPr>
          <w:rFonts w:hint="eastAsia" w:ascii="仿宋" w:hAnsi="仿宋" w:eastAsia="仿宋"/>
          <w:b w:val="0"/>
          <w:sz w:val="32"/>
          <w:szCs w:val="32"/>
        </w:rPr>
        <w:t>四</w:t>
      </w:r>
      <w:r>
        <w:rPr>
          <w:rFonts w:ascii="仿宋" w:hAnsi="仿宋" w:eastAsia="仿宋"/>
          <w:b w:val="0"/>
          <w:sz w:val="32"/>
          <w:szCs w:val="32"/>
        </w:rPr>
        <w:t>章  评审条件</w:t>
      </w:r>
    </w:p>
    <w:p>
      <w:pPr>
        <w:pStyle w:val="4"/>
        <w:keepNext/>
        <w:keepLines/>
        <w:spacing w:before="0" w:beforeAutospacing="0" w:after="0" w:afterAutospacing="0" w:line="360" w:lineRule="auto"/>
        <w:ind w:firstLine="630" w:firstLineChars="196"/>
        <w:jc w:val="both"/>
        <w:rPr>
          <w:rFonts w:hint="default" w:ascii="仿宋" w:hAnsi="仿宋" w:eastAsia="仿宋"/>
          <w:spacing w:val="4"/>
          <w:sz w:val="32"/>
          <w:szCs w:val="32"/>
        </w:rPr>
      </w:pPr>
      <w:r>
        <w:rPr>
          <w:rFonts w:hint="default" w:ascii="仿宋" w:hAnsi="仿宋" w:eastAsia="仿宋"/>
          <w:bCs/>
          <w:sz w:val="32"/>
          <w:szCs w:val="32"/>
        </w:rPr>
        <w:t>第十</w:t>
      </w:r>
      <w:r>
        <w:rPr>
          <w:rFonts w:ascii="仿宋" w:hAnsi="仿宋" w:eastAsia="仿宋"/>
          <w:bCs/>
          <w:sz w:val="32"/>
          <w:szCs w:val="32"/>
        </w:rPr>
        <w:t>一</w:t>
      </w:r>
      <w:r>
        <w:rPr>
          <w:rFonts w:hint="default" w:ascii="仿宋" w:hAnsi="仿宋" w:eastAsia="仿宋"/>
          <w:bCs/>
          <w:sz w:val="32"/>
          <w:szCs w:val="32"/>
        </w:rPr>
        <w:t xml:space="preserve">条  </w:t>
      </w:r>
      <w:r>
        <w:rPr>
          <w:rFonts w:ascii="仿宋" w:hAnsi="仿宋" w:eastAsia="仿宋"/>
          <w:bCs/>
          <w:sz w:val="32"/>
          <w:szCs w:val="32"/>
        </w:rPr>
        <w:t>助理</w:t>
      </w:r>
      <w:r>
        <w:rPr>
          <w:rFonts w:hint="default" w:ascii="仿宋" w:hAnsi="仿宋" w:eastAsia="仿宋"/>
          <w:bCs/>
          <w:sz w:val="32"/>
          <w:szCs w:val="32"/>
        </w:rPr>
        <w:t>工程师评审条件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熟悉本专业的基础理论知识和专业技术知识，了解本专业及相关专业的法律、法规、规章和技术标准、规程、规范等，具有解决一般性技术问题的实际能力，能独立撰写本专业技术工作报告。</w:t>
      </w:r>
    </w:p>
    <w:p>
      <w:pPr>
        <w:pStyle w:val="4"/>
        <w:keepNext/>
        <w:keepLines/>
        <w:spacing w:before="0" w:beforeAutospacing="0" w:after="0" w:afterAutospacing="0" w:line="360" w:lineRule="auto"/>
        <w:ind w:firstLine="630" w:firstLineChars="196"/>
        <w:jc w:val="both"/>
        <w:rPr>
          <w:rFonts w:hint="default" w:ascii="仿宋" w:hAnsi="仿宋" w:eastAsia="仿宋"/>
          <w:spacing w:val="4"/>
          <w:sz w:val="32"/>
          <w:szCs w:val="32"/>
        </w:rPr>
      </w:pPr>
      <w:r>
        <w:rPr>
          <w:rFonts w:hint="default" w:ascii="仿宋" w:hAnsi="仿宋" w:eastAsia="仿宋"/>
          <w:bCs/>
          <w:sz w:val="32"/>
          <w:szCs w:val="32"/>
        </w:rPr>
        <w:t>第十</w:t>
      </w:r>
      <w:r>
        <w:rPr>
          <w:rFonts w:ascii="仿宋" w:hAnsi="仿宋" w:eastAsia="仿宋"/>
          <w:bCs/>
          <w:sz w:val="32"/>
          <w:szCs w:val="32"/>
        </w:rPr>
        <w:t>二</w:t>
      </w:r>
      <w:r>
        <w:rPr>
          <w:rFonts w:hint="default" w:ascii="仿宋" w:hAnsi="仿宋" w:eastAsia="仿宋"/>
          <w:bCs/>
          <w:sz w:val="32"/>
          <w:szCs w:val="32"/>
        </w:rPr>
        <w:t>条  工程师评审条件</w:t>
      </w:r>
    </w:p>
    <w:p>
      <w:pPr>
        <w:spacing w:line="560" w:lineRule="exact"/>
        <w:ind w:firstLine="643" w:firstLineChars="200"/>
        <w:rPr>
          <w:rFonts w:ascii="仿宋" w:hAnsi="仿宋" w:eastAsia="仿宋"/>
          <w:b/>
          <w:sz w:val="32"/>
          <w:szCs w:val="32"/>
        </w:rPr>
      </w:pPr>
      <w:r>
        <w:rPr>
          <w:rFonts w:ascii="仿宋" w:hAnsi="仿宋" w:eastAsia="仿宋"/>
          <w:b/>
          <w:sz w:val="32"/>
          <w:szCs w:val="32"/>
        </w:rPr>
        <w:t>（一）专业基本条件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履现职期间，须同时具备以下条件：</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掌握并熟悉</w:t>
      </w:r>
      <w:bookmarkStart w:id="0" w:name="OLE_LINK1"/>
      <w:bookmarkStart w:id="1" w:name="OLE_LINK2"/>
      <w:r>
        <w:rPr>
          <w:rFonts w:hint="eastAsia" w:ascii="仿宋" w:hAnsi="仿宋" w:eastAsia="仿宋"/>
          <w:sz w:val="32"/>
          <w:szCs w:val="32"/>
        </w:rPr>
        <w:t>本</w:t>
      </w:r>
      <w:r>
        <w:rPr>
          <w:rFonts w:ascii="仿宋" w:hAnsi="仿宋" w:eastAsia="仿宋"/>
          <w:sz w:val="32"/>
          <w:szCs w:val="32"/>
        </w:rPr>
        <w:t>专业</w:t>
      </w:r>
      <w:bookmarkEnd w:id="0"/>
      <w:bookmarkEnd w:id="1"/>
      <w:r>
        <w:rPr>
          <w:rFonts w:ascii="仿宋" w:hAnsi="仿宋" w:eastAsia="仿宋"/>
          <w:sz w:val="32"/>
          <w:szCs w:val="32"/>
        </w:rPr>
        <w:t>的基础理论知识和专业技术知识</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熟悉</w:t>
      </w:r>
      <w:r>
        <w:rPr>
          <w:rFonts w:hint="eastAsia" w:ascii="仿宋" w:hAnsi="仿宋" w:eastAsia="仿宋"/>
          <w:sz w:val="32"/>
          <w:szCs w:val="32"/>
        </w:rPr>
        <w:t>本</w:t>
      </w:r>
      <w:r>
        <w:rPr>
          <w:rFonts w:ascii="仿宋" w:hAnsi="仿宋" w:eastAsia="仿宋"/>
          <w:sz w:val="32"/>
          <w:szCs w:val="32"/>
        </w:rPr>
        <w:t>专业及相关专业的法律、法规、规章，能正确应用本专业的技术标准、规程、规范</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了解</w:t>
      </w:r>
      <w:r>
        <w:rPr>
          <w:rFonts w:hint="eastAsia" w:ascii="仿宋" w:hAnsi="仿宋" w:eastAsia="仿宋"/>
          <w:sz w:val="32"/>
          <w:szCs w:val="32"/>
        </w:rPr>
        <w:t>本</w:t>
      </w:r>
      <w:r>
        <w:rPr>
          <w:rFonts w:ascii="仿宋" w:hAnsi="仿宋" w:eastAsia="仿宋"/>
          <w:sz w:val="32"/>
          <w:szCs w:val="32"/>
        </w:rPr>
        <w:t>专业国内外新技术的发展现状、发展趋势</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有一定的专业技术工作实践经验，具有解决</w:t>
      </w:r>
      <w:r>
        <w:rPr>
          <w:rFonts w:hint="eastAsia" w:ascii="仿宋" w:hAnsi="仿宋" w:eastAsia="仿宋"/>
          <w:sz w:val="32"/>
          <w:szCs w:val="32"/>
        </w:rPr>
        <w:t>本</w:t>
      </w:r>
      <w:r>
        <w:rPr>
          <w:rFonts w:ascii="仿宋" w:hAnsi="仿宋" w:eastAsia="仿宋"/>
          <w:sz w:val="32"/>
          <w:szCs w:val="32"/>
        </w:rPr>
        <w:t>专业技术工作中较复杂问题的能力。</w:t>
      </w:r>
    </w:p>
    <w:p>
      <w:pPr>
        <w:spacing w:line="560" w:lineRule="exact"/>
        <w:ind w:firstLine="643" w:firstLineChars="200"/>
        <w:rPr>
          <w:rFonts w:ascii="仿宋" w:hAnsi="仿宋" w:eastAsia="仿宋"/>
          <w:b/>
          <w:sz w:val="32"/>
          <w:szCs w:val="32"/>
        </w:rPr>
      </w:pPr>
      <w:r>
        <w:rPr>
          <w:rFonts w:ascii="仿宋" w:hAnsi="仿宋" w:eastAsia="仿宋"/>
          <w:b/>
          <w:sz w:val="32"/>
          <w:szCs w:val="32"/>
        </w:rPr>
        <w:t>（二）专业技术工作经历（能力）要求</w:t>
      </w:r>
    </w:p>
    <w:p>
      <w:pPr>
        <w:spacing w:beforeLines="50" w:line="560" w:lineRule="exact"/>
        <w:ind w:firstLine="643" w:firstLineChars="200"/>
        <w:rPr>
          <w:rFonts w:ascii="仿宋" w:hAnsi="仿宋" w:eastAsia="仿宋"/>
          <w:b/>
          <w:sz w:val="32"/>
          <w:szCs w:val="32"/>
        </w:rPr>
      </w:pPr>
      <w:r>
        <w:rPr>
          <w:rFonts w:hint="eastAsia" w:ascii="仿宋" w:hAnsi="仿宋" w:eastAsia="仿宋"/>
          <w:b/>
          <w:sz w:val="32"/>
          <w:szCs w:val="32"/>
        </w:rPr>
        <w:t>1</w:t>
      </w:r>
      <w:r>
        <w:rPr>
          <w:rFonts w:hint="eastAsia" w:ascii="仿宋" w:hAnsi="仿宋" w:eastAsia="仿宋"/>
          <w:sz w:val="32"/>
          <w:szCs w:val="32"/>
        </w:rPr>
        <w:t>.</w:t>
      </w:r>
      <w:r>
        <w:rPr>
          <w:rFonts w:hint="eastAsia" w:ascii="仿宋" w:hAnsi="仿宋" w:eastAsia="仿宋"/>
          <w:b/>
          <w:sz w:val="32"/>
          <w:szCs w:val="32"/>
        </w:rPr>
        <w:t>履现职期间</w:t>
      </w:r>
      <w:r>
        <w:rPr>
          <w:rFonts w:hint="eastAsia" w:ascii="仿宋" w:hAnsi="仿宋" w:eastAsia="仿宋"/>
          <w:sz w:val="32"/>
          <w:szCs w:val="32"/>
        </w:rPr>
        <w:t>，</w:t>
      </w:r>
      <w:r>
        <w:rPr>
          <w:rFonts w:ascii="仿宋" w:hAnsi="仿宋" w:eastAsia="仿宋"/>
          <w:b/>
          <w:sz w:val="32"/>
          <w:szCs w:val="32"/>
        </w:rPr>
        <w:t>须具备下列条件之一：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（1）作为主要成员参加</w:t>
      </w:r>
      <w:r>
        <w:rPr>
          <w:rFonts w:hint="eastAsia" w:ascii="仿宋" w:hAnsi="仿宋" w:eastAsia="仿宋"/>
          <w:sz w:val="32"/>
          <w:szCs w:val="32"/>
        </w:rPr>
        <w:t>本专业、相近专业</w:t>
      </w:r>
      <w:r>
        <w:rPr>
          <w:rFonts w:ascii="仿宋" w:hAnsi="仿宋" w:eastAsia="仿宋"/>
          <w:sz w:val="32"/>
          <w:szCs w:val="32"/>
        </w:rPr>
        <w:t>大型工程</w:t>
      </w:r>
      <w:r>
        <w:rPr>
          <w:rFonts w:hint="eastAsia" w:ascii="仿宋" w:hAnsi="仿宋" w:eastAsia="仿宋"/>
          <w:sz w:val="32"/>
          <w:szCs w:val="32"/>
        </w:rPr>
        <w:t>、项目</w:t>
      </w:r>
      <w:r>
        <w:rPr>
          <w:rFonts w:ascii="仿宋" w:hAnsi="仿宋" w:eastAsia="仿宋"/>
          <w:sz w:val="32"/>
          <w:szCs w:val="32"/>
        </w:rPr>
        <w:t>1项、或中型工程</w:t>
      </w:r>
      <w:r>
        <w:rPr>
          <w:rFonts w:hint="eastAsia" w:ascii="仿宋" w:hAnsi="仿宋" w:eastAsia="仿宋"/>
          <w:sz w:val="32"/>
          <w:szCs w:val="32"/>
        </w:rPr>
        <w:t>、项目</w:t>
      </w:r>
      <w:r>
        <w:rPr>
          <w:rFonts w:ascii="仿宋" w:hAnsi="仿宋" w:eastAsia="仿宋"/>
          <w:sz w:val="32"/>
          <w:szCs w:val="32"/>
        </w:rPr>
        <w:t>2项或小型工程</w:t>
      </w:r>
      <w:r>
        <w:rPr>
          <w:rFonts w:hint="eastAsia" w:ascii="仿宋" w:hAnsi="仿宋" w:eastAsia="仿宋"/>
          <w:sz w:val="32"/>
          <w:szCs w:val="32"/>
        </w:rPr>
        <w:t>、项目4</w:t>
      </w:r>
      <w:r>
        <w:rPr>
          <w:rFonts w:ascii="仿宋" w:hAnsi="仿宋" w:eastAsia="仿宋"/>
          <w:sz w:val="32"/>
          <w:szCs w:val="32"/>
        </w:rPr>
        <w:t>项</w:t>
      </w:r>
      <w:r>
        <w:rPr>
          <w:rFonts w:hint="eastAsia" w:ascii="仿宋" w:hAnsi="仿宋" w:eastAsia="仿宋"/>
          <w:sz w:val="32"/>
          <w:szCs w:val="32"/>
        </w:rPr>
        <w:t>，</w:t>
      </w:r>
      <w:r>
        <w:rPr>
          <w:rFonts w:ascii="仿宋" w:hAnsi="仿宋" w:eastAsia="仿宋"/>
          <w:sz w:val="32"/>
          <w:szCs w:val="32"/>
        </w:rPr>
        <w:t>实施后</w:t>
      </w:r>
      <w:r>
        <w:rPr>
          <w:rFonts w:hint="eastAsia" w:ascii="仿宋" w:hAnsi="仿宋" w:eastAsia="仿宋"/>
          <w:sz w:val="32"/>
          <w:szCs w:val="32"/>
        </w:rPr>
        <w:t>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）作为主要成员参加</w:t>
      </w:r>
      <w:r>
        <w:rPr>
          <w:rFonts w:hint="eastAsia" w:ascii="仿宋" w:hAnsi="仿宋" w:eastAsia="仿宋"/>
          <w:sz w:val="32"/>
          <w:szCs w:val="32"/>
        </w:rPr>
        <w:t>本专业</w:t>
      </w:r>
      <w:r>
        <w:rPr>
          <w:rFonts w:ascii="仿宋" w:hAnsi="仿宋" w:eastAsia="仿宋"/>
          <w:sz w:val="32"/>
          <w:szCs w:val="32"/>
        </w:rPr>
        <w:t>2项工程技术改进、改造或设备研制工作，并已通过验收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3</w:t>
      </w:r>
      <w:r>
        <w:rPr>
          <w:rFonts w:ascii="仿宋" w:hAnsi="仿宋" w:eastAsia="仿宋"/>
          <w:sz w:val="32"/>
          <w:szCs w:val="32"/>
        </w:rPr>
        <w:t>）作为主要成员参加制订或修订</w:t>
      </w:r>
      <w:r>
        <w:rPr>
          <w:rFonts w:hint="eastAsia" w:ascii="仿宋" w:hAnsi="仿宋" w:eastAsia="仿宋"/>
          <w:sz w:val="32"/>
          <w:szCs w:val="32"/>
        </w:rPr>
        <w:t>1</w:t>
      </w:r>
      <w:r>
        <w:rPr>
          <w:rFonts w:ascii="仿宋" w:hAnsi="仿宋" w:eastAsia="仿宋"/>
          <w:sz w:val="32"/>
          <w:szCs w:val="32"/>
        </w:rPr>
        <w:t>项行业（地方）工程技术标准、规程、规范等</w:t>
      </w:r>
      <w:r>
        <w:rPr>
          <w:rFonts w:hint="eastAsia" w:ascii="仿宋" w:hAnsi="仿宋" w:eastAsia="仿宋"/>
          <w:sz w:val="32"/>
          <w:szCs w:val="32"/>
        </w:rPr>
        <w:t>并</w:t>
      </w:r>
      <w:r>
        <w:rPr>
          <w:rFonts w:ascii="仿宋" w:hAnsi="仿宋" w:eastAsia="仿宋"/>
          <w:sz w:val="32"/>
          <w:szCs w:val="32"/>
        </w:rPr>
        <w:t>颁布实施</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）作为主要成员参加1项省（部）级科研课题</w:t>
      </w:r>
      <w:r>
        <w:rPr>
          <w:rFonts w:hint="eastAsia" w:ascii="仿宋" w:hAnsi="仿宋" w:eastAsia="仿宋"/>
          <w:sz w:val="32"/>
          <w:szCs w:val="32"/>
        </w:rPr>
        <w:t>；或</w:t>
      </w:r>
      <w:r>
        <w:rPr>
          <w:rFonts w:ascii="仿宋" w:hAnsi="仿宋" w:eastAsia="仿宋"/>
          <w:sz w:val="32"/>
          <w:szCs w:val="32"/>
        </w:rPr>
        <w:t>作为主要成员参加2项</w:t>
      </w:r>
      <w:r>
        <w:rPr>
          <w:rFonts w:hint="eastAsia" w:ascii="仿宋" w:hAnsi="仿宋" w:eastAsia="仿宋"/>
          <w:sz w:val="32"/>
          <w:szCs w:val="32"/>
        </w:rPr>
        <w:t>省级部门、</w:t>
      </w:r>
      <w:r>
        <w:rPr>
          <w:rFonts w:ascii="仿宋" w:hAnsi="仿宋" w:eastAsia="仿宋"/>
          <w:sz w:val="32"/>
          <w:szCs w:val="32"/>
        </w:rPr>
        <w:t>州（市</w:t>
      </w:r>
      <w:r>
        <w:rPr>
          <w:rFonts w:hint="eastAsia" w:ascii="仿宋" w:hAnsi="仿宋" w:eastAsia="仿宋"/>
          <w:sz w:val="32"/>
          <w:szCs w:val="32"/>
        </w:rPr>
        <w:t>）级</w:t>
      </w:r>
      <w:r>
        <w:rPr>
          <w:rFonts w:ascii="仿宋" w:hAnsi="仿宋" w:eastAsia="仿宋"/>
          <w:sz w:val="32"/>
          <w:szCs w:val="32"/>
        </w:rPr>
        <w:t>科研课题</w:t>
      </w:r>
      <w:r>
        <w:rPr>
          <w:rFonts w:hint="eastAsia" w:ascii="仿宋" w:hAnsi="仿宋" w:eastAsia="仿宋"/>
          <w:sz w:val="32"/>
          <w:szCs w:val="32"/>
        </w:rPr>
        <w:t>；或</w:t>
      </w:r>
      <w:r>
        <w:rPr>
          <w:rFonts w:ascii="仿宋" w:hAnsi="仿宋" w:eastAsia="仿宋"/>
          <w:sz w:val="32"/>
          <w:szCs w:val="32"/>
        </w:rPr>
        <w:t>作为主要成员参加</w:t>
      </w:r>
      <w:r>
        <w:rPr>
          <w:rFonts w:hint="eastAsia" w:ascii="仿宋" w:hAnsi="仿宋" w:eastAsia="仿宋"/>
          <w:sz w:val="32"/>
          <w:szCs w:val="32"/>
        </w:rPr>
        <w:t>3</w:t>
      </w:r>
      <w:r>
        <w:rPr>
          <w:rFonts w:ascii="仿宋" w:hAnsi="仿宋" w:eastAsia="仿宋"/>
          <w:sz w:val="32"/>
          <w:szCs w:val="32"/>
        </w:rPr>
        <w:t>项县（区、市）级科研课题</w:t>
      </w:r>
      <w:r>
        <w:rPr>
          <w:rFonts w:hint="eastAsia" w:ascii="仿宋" w:hAnsi="仿宋" w:eastAsia="仿宋"/>
          <w:sz w:val="32"/>
          <w:szCs w:val="32"/>
        </w:rPr>
        <w:t>，并通过</w:t>
      </w:r>
      <w:r>
        <w:rPr>
          <w:rFonts w:ascii="仿宋" w:hAnsi="仿宋" w:eastAsia="仿宋"/>
          <w:sz w:val="32"/>
          <w:szCs w:val="32"/>
        </w:rPr>
        <w:t>主管部门</w:t>
      </w:r>
      <w:r>
        <w:rPr>
          <w:rFonts w:hint="eastAsia" w:ascii="仿宋" w:hAnsi="仿宋" w:eastAsia="仿宋"/>
          <w:sz w:val="32"/>
          <w:szCs w:val="32"/>
        </w:rPr>
        <w:t>验收；</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5</w:t>
      </w:r>
      <w:r>
        <w:rPr>
          <w:rFonts w:ascii="仿宋" w:hAnsi="仿宋" w:eastAsia="仿宋"/>
          <w:sz w:val="32"/>
          <w:szCs w:val="32"/>
        </w:rPr>
        <w:t>）作为主要成员参加</w:t>
      </w:r>
      <w:r>
        <w:rPr>
          <w:rFonts w:hint="eastAsia" w:ascii="仿宋" w:hAnsi="仿宋" w:eastAsia="仿宋"/>
          <w:sz w:val="32"/>
          <w:szCs w:val="32"/>
        </w:rPr>
        <w:t>1</w:t>
      </w:r>
      <w:r>
        <w:rPr>
          <w:rFonts w:ascii="仿宋" w:hAnsi="仿宋" w:eastAsia="仿宋"/>
          <w:sz w:val="32"/>
          <w:szCs w:val="32"/>
        </w:rPr>
        <w:t>项新技术成果推广示范项目，或新产品、新工艺、新材料开发项目</w:t>
      </w:r>
      <w:r>
        <w:rPr>
          <w:rFonts w:hint="eastAsia" w:ascii="仿宋" w:hAnsi="仿宋" w:eastAsia="仿宋"/>
          <w:sz w:val="32"/>
          <w:szCs w:val="32"/>
        </w:rPr>
        <w:t>，</w:t>
      </w:r>
      <w:r>
        <w:rPr>
          <w:rFonts w:ascii="仿宋" w:hAnsi="仿宋" w:eastAsia="仿宋"/>
          <w:sz w:val="32"/>
          <w:szCs w:val="32"/>
        </w:rPr>
        <w:t>并已通过验收</w:t>
      </w:r>
      <w:r>
        <w:rPr>
          <w:rFonts w:hint="eastAsia" w:ascii="仿宋" w:hAnsi="仿宋" w:eastAsia="仿宋"/>
          <w:sz w:val="32"/>
          <w:szCs w:val="32"/>
        </w:rPr>
        <w:t>；</w:t>
      </w:r>
    </w:p>
    <w:p>
      <w:pPr>
        <w:spacing w:line="570" w:lineRule="exact"/>
        <w:ind w:firstLine="640" w:firstLineChars="200"/>
        <w:rPr>
          <w:rFonts w:ascii="仿宋" w:hAnsi="仿宋" w:eastAsia="仿宋"/>
          <w:sz w:val="32"/>
          <w:szCs w:val="32"/>
        </w:rPr>
      </w:pPr>
    </w:p>
    <w:p>
      <w:pPr>
        <w:spacing w:line="560" w:lineRule="exact"/>
        <w:ind w:firstLine="643" w:firstLineChars="200"/>
        <w:rPr>
          <w:rFonts w:ascii="仿宋" w:hAnsi="仿宋" w:eastAsia="仿宋"/>
          <w:b/>
          <w:sz w:val="32"/>
          <w:szCs w:val="32"/>
        </w:rPr>
      </w:pPr>
      <w:r>
        <w:rPr>
          <w:rFonts w:ascii="仿宋" w:hAnsi="仿宋" w:eastAsia="仿宋"/>
          <w:b/>
          <w:sz w:val="32"/>
          <w:szCs w:val="32"/>
        </w:rPr>
        <w:t>（三）业绩成果条件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w:t>
      </w:r>
      <w:r>
        <w:rPr>
          <w:rFonts w:ascii="仿宋" w:hAnsi="仿宋" w:eastAsia="仿宋"/>
          <w:sz w:val="32"/>
          <w:szCs w:val="32"/>
        </w:rPr>
        <w:t>具备下列条件之一：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1.作为主要成员参加完成</w:t>
      </w:r>
      <w:r>
        <w:rPr>
          <w:rFonts w:ascii="仿宋" w:hAnsi="仿宋" w:eastAsia="仿宋"/>
          <w:sz w:val="32"/>
          <w:szCs w:val="32"/>
        </w:rPr>
        <w:t>以正式文件列为成果推广项目的课题</w:t>
      </w:r>
      <w:r>
        <w:rPr>
          <w:rFonts w:hint="eastAsia" w:ascii="仿宋" w:hAnsi="仿宋" w:eastAsia="仿宋"/>
          <w:sz w:val="32"/>
          <w:szCs w:val="32"/>
        </w:rPr>
        <w:t>1项</w:t>
      </w:r>
      <w:r>
        <w:rPr>
          <w:rFonts w:ascii="仿宋" w:hAnsi="仿宋" w:eastAsia="仿宋"/>
          <w:sz w:val="32"/>
          <w:szCs w:val="32"/>
        </w:rPr>
        <w:t>或研究成果</w:t>
      </w:r>
      <w:r>
        <w:rPr>
          <w:rFonts w:hint="eastAsia" w:ascii="仿宋" w:hAnsi="仿宋" w:eastAsia="仿宋"/>
          <w:sz w:val="32"/>
          <w:szCs w:val="32"/>
        </w:rPr>
        <w:t>1项；或</w:t>
      </w:r>
      <w:r>
        <w:rPr>
          <w:rFonts w:ascii="仿宋" w:hAnsi="仿宋" w:eastAsia="仿宋"/>
          <w:sz w:val="32"/>
          <w:szCs w:val="32"/>
        </w:rPr>
        <w:t>作为主要成员</w:t>
      </w:r>
      <w:r>
        <w:rPr>
          <w:rFonts w:hint="eastAsia" w:ascii="仿宋" w:hAnsi="仿宋" w:eastAsia="仿宋"/>
          <w:sz w:val="32"/>
          <w:szCs w:val="32"/>
        </w:rPr>
        <w:t>参加完成</w:t>
      </w:r>
      <w:r>
        <w:rPr>
          <w:rFonts w:ascii="仿宋" w:hAnsi="仿宋" w:eastAsia="仿宋"/>
          <w:sz w:val="32"/>
          <w:szCs w:val="32"/>
        </w:rPr>
        <w:t>新产品、新工艺、新材料开发</w:t>
      </w:r>
      <w:r>
        <w:rPr>
          <w:rFonts w:hint="eastAsia" w:ascii="仿宋" w:hAnsi="仿宋" w:eastAsia="仿宋"/>
          <w:sz w:val="32"/>
          <w:szCs w:val="32"/>
        </w:rPr>
        <w:t>应用，经相关部门验收，并获得较好的经济和环境效益；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2.作为</w:t>
      </w:r>
      <w:r>
        <w:rPr>
          <w:rFonts w:ascii="仿宋" w:hAnsi="仿宋" w:eastAsia="仿宋"/>
          <w:sz w:val="32"/>
          <w:szCs w:val="32"/>
        </w:rPr>
        <w:t>主要成员</w:t>
      </w:r>
      <w:r>
        <w:rPr>
          <w:rFonts w:hint="eastAsia" w:ascii="仿宋" w:hAnsi="仿宋" w:eastAsia="仿宋"/>
          <w:sz w:val="32"/>
          <w:szCs w:val="32"/>
        </w:rPr>
        <w:t>参加2项</w:t>
      </w:r>
      <w:r>
        <w:rPr>
          <w:rFonts w:ascii="仿宋" w:hAnsi="仿宋" w:eastAsia="仿宋"/>
          <w:sz w:val="32"/>
          <w:szCs w:val="32"/>
        </w:rPr>
        <w:t>可行性研究报告、具有一定水平的技术报告或调研报告，得到县（区、市）级以上政府部门认可并作为决策依据</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3.本职业务工作业绩突出，获得县（市、区）级党委政府或州（市）级业务主管部门以上的奖励；</w:t>
      </w:r>
    </w:p>
    <w:p>
      <w:pPr>
        <w:spacing w:line="560" w:lineRule="exact"/>
        <w:ind w:firstLine="643" w:firstLineChars="200"/>
        <w:rPr>
          <w:rFonts w:ascii="仿宋" w:hAnsi="仿宋" w:eastAsia="仿宋"/>
          <w:b/>
          <w:sz w:val="32"/>
          <w:szCs w:val="32"/>
        </w:rPr>
      </w:pPr>
      <w:r>
        <w:rPr>
          <w:rFonts w:ascii="仿宋" w:hAnsi="仿宋" w:eastAsia="仿宋"/>
          <w:b/>
          <w:sz w:val="32"/>
          <w:szCs w:val="32"/>
        </w:rPr>
        <w:t>（四）学术成果条件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w:t>
      </w:r>
      <w:r>
        <w:rPr>
          <w:rFonts w:ascii="仿宋" w:hAnsi="仿宋" w:eastAsia="仿宋"/>
          <w:sz w:val="32"/>
          <w:szCs w:val="32"/>
        </w:rPr>
        <w:t>符合下列条件之一：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作为第一作者</w:t>
      </w:r>
      <w:r>
        <w:rPr>
          <w:rFonts w:hint="eastAsia" w:ascii="仿宋" w:hAnsi="仿宋" w:eastAsia="仿宋"/>
          <w:sz w:val="32"/>
          <w:szCs w:val="32"/>
        </w:rPr>
        <w:t>或通讯作者</w:t>
      </w:r>
      <w:r>
        <w:rPr>
          <w:rFonts w:ascii="仿宋" w:hAnsi="仿宋" w:eastAsia="仿宋"/>
          <w:sz w:val="32"/>
          <w:szCs w:val="32"/>
        </w:rPr>
        <w:t>，在公开出版的学术刊物上发表学术论文1篇；或在本专业内部资料学术刊物（内刊、论文集）发表本专业学术论文2篇</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2.作为完成人，</w:t>
      </w:r>
      <w:r>
        <w:rPr>
          <w:rFonts w:ascii="仿宋" w:hAnsi="仿宋" w:eastAsia="仿宋"/>
          <w:sz w:val="32"/>
          <w:szCs w:val="32"/>
        </w:rPr>
        <w:t>获授权发明专利1件</w:t>
      </w:r>
      <w:r>
        <w:rPr>
          <w:rFonts w:hint="eastAsia" w:ascii="仿宋" w:hAnsi="仿宋" w:eastAsia="仿宋"/>
          <w:sz w:val="32"/>
          <w:szCs w:val="32"/>
        </w:rPr>
        <w:t>，或授权</w:t>
      </w:r>
      <w:r>
        <w:rPr>
          <w:rFonts w:ascii="仿宋" w:hAnsi="仿宋" w:eastAsia="仿宋"/>
          <w:sz w:val="32"/>
          <w:szCs w:val="32"/>
        </w:rPr>
        <w:t>实用新型专利</w:t>
      </w:r>
      <w:r>
        <w:rPr>
          <w:rFonts w:hint="eastAsia" w:ascii="仿宋" w:hAnsi="仿宋" w:eastAsia="仿宋"/>
          <w:sz w:val="32"/>
          <w:szCs w:val="32"/>
        </w:rPr>
        <w:t>2项，或授权</w:t>
      </w:r>
      <w:r>
        <w:rPr>
          <w:rFonts w:ascii="仿宋" w:hAnsi="仿宋" w:eastAsia="仿宋"/>
          <w:sz w:val="32"/>
          <w:szCs w:val="32"/>
        </w:rPr>
        <w:t>软件著作权</w:t>
      </w:r>
      <w:r>
        <w:rPr>
          <w:rFonts w:hint="eastAsia" w:ascii="仿宋" w:hAnsi="仿宋" w:eastAsia="仿宋"/>
          <w:sz w:val="32"/>
          <w:szCs w:val="32"/>
        </w:rPr>
        <w:t>3</w:t>
      </w:r>
      <w:r>
        <w:rPr>
          <w:rFonts w:ascii="仿宋" w:hAnsi="仿宋" w:eastAsia="仿宋"/>
          <w:sz w:val="32"/>
          <w:szCs w:val="32"/>
        </w:rPr>
        <w:t>项</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3.参加编写</w:t>
      </w:r>
      <w:r>
        <w:rPr>
          <w:rFonts w:ascii="仿宋" w:hAnsi="仿宋" w:eastAsia="仿宋"/>
          <w:sz w:val="32"/>
          <w:szCs w:val="32"/>
        </w:rPr>
        <w:t>公开出版本专业学术、技术著作或译著</w:t>
      </w:r>
      <w:r>
        <w:rPr>
          <w:rFonts w:hint="eastAsia" w:ascii="仿宋" w:hAnsi="仿宋" w:eastAsia="仿宋"/>
          <w:sz w:val="32"/>
          <w:szCs w:val="32"/>
        </w:rPr>
        <w:t>1部；</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撰写</w:t>
      </w:r>
      <w:r>
        <w:rPr>
          <w:rFonts w:hint="eastAsia" w:ascii="仿宋" w:hAnsi="仿宋" w:eastAsia="仿宋"/>
          <w:sz w:val="32"/>
          <w:szCs w:val="32"/>
        </w:rPr>
        <w:t>2篇由</w:t>
      </w:r>
      <w:r>
        <w:rPr>
          <w:rFonts w:ascii="仿宋" w:hAnsi="仿宋" w:eastAsia="仿宋"/>
          <w:sz w:val="32"/>
          <w:szCs w:val="32"/>
        </w:rPr>
        <w:t>本人参加完成的</w:t>
      </w:r>
      <w:r>
        <w:rPr>
          <w:rFonts w:hint="eastAsia" w:ascii="仿宋" w:hAnsi="仿宋" w:eastAsia="仿宋"/>
          <w:sz w:val="32"/>
          <w:szCs w:val="32"/>
        </w:rPr>
        <w:t>专业技术工作总结报告或专题报告，能够反映本人相应学术见解和技术熟练程度；</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5.参加</w:t>
      </w:r>
      <w:r>
        <w:rPr>
          <w:rFonts w:ascii="仿宋" w:hAnsi="仿宋" w:eastAsia="仿宋"/>
          <w:sz w:val="32"/>
          <w:szCs w:val="32"/>
        </w:rPr>
        <w:t>编写本专业培训教材或技术手册</w:t>
      </w:r>
      <w:r>
        <w:rPr>
          <w:rFonts w:hint="eastAsia" w:ascii="仿宋" w:hAnsi="仿宋" w:eastAsia="仿宋"/>
          <w:sz w:val="32"/>
          <w:szCs w:val="32"/>
        </w:rPr>
        <w:t>2</w:t>
      </w:r>
      <w:r>
        <w:rPr>
          <w:rFonts w:ascii="仿宋" w:hAnsi="仿宋" w:eastAsia="仿宋"/>
          <w:sz w:val="32"/>
          <w:szCs w:val="32"/>
        </w:rPr>
        <w:t>万字以上，并在实际工作中得到应用</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6</w:t>
      </w:r>
      <w:r>
        <w:rPr>
          <w:rFonts w:hint="eastAsia" w:ascii="仿宋" w:hAnsi="仿宋" w:eastAsia="仿宋"/>
          <w:sz w:val="32"/>
          <w:szCs w:val="32"/>
        </w:rPr>
        <w:t>.</w:t>
      </w:r>
      <w:r>
        <w:rPr>
          <w:rFonts w:ascii="仿宋" w:hAnsi="仿宋" w:eastAsia="仿宋"/>
          <w:sz w:val="32"/>
          <w:szCs w:val="32"/>
        </w:rPr>
        <w:t>在县（区、市）以下工作的专业技术人员对</w:t>
      </w:r>
      <w:r>
        <w:rPr>
          <w:rFonts w:hint="eastAsia" w:ascii="仿宋" w:hAnsi="仿宋" w:eastAsia="仿宋"/>
          <w:sz w:val="32"/>
          <w:szCs w:val="32"/>
        </w:rPr>
        <w:t>学术成果</w:t>
      </w:r>
      <w:r>
        <w:rPr>
          <w:rFonts w:ascii="仿宋" w:hAnsi="仿宋" w:eastAsia="仿宋"/>
          <w:sz w:val="32"/>
          <w:szCs w:val="32"/>
        </w:rPr>
        <w:t>不作硬性要求。</w:t>
      </w:r>
    </w:p>
    <w:p>
      <w:pPr>
        <w:pStyle w:val="4"/>
        <w:keepNext/>
        <w:keepLines/>
        <w:spacing w:before="0" w:beforeAutospacing="0" w:after="0" w:afterAutospacing="0" w:line="360" w:lineRule="auto"/>
        <w:ind w:firstLine="630" w:firstLineChars="196"/>
        <w:jc w:val="both"/>
        <w:rPr>
          <w:rFonts w:hint="default" w:ascii="仿宋" w:hAnsi="仿宋" w:eastAsia="仿宋"/>
          <w:bCs/>
          <w:sz w:val="32"/>
          <w:szCs w:val="32"/>
        </w:rPr>
      </w:pPr>
      <w:r>
        <w:rPr>
          <w:rFonts w:hint="default" w:ascii="仿宋" w:hAnsi="仿宋" w:eastAsia="仿宋"/>
          <w:bCs/>
          <w:sz w:val="32"/>
          <w:szCs w:val="32"/>
        </w:rPr>
        <w:t>第十</w:t>
      </w:r>
      <w:r>
        <w:rPr>
          <w:rFonts w:ascii="仿宋" w:hAnsi="仿宋" w:eastAsia="仿宋"/>
          <w:bCs/>
          <w:sz w:val="32"/>
          <w:szCs w:val="32"/>
        </w:rPr>
        <w:t>三</w:t>
      </w:r>
      <w:r>
        <w:rPr>
          <w:rFonts w:hint="default" w:ascii="仿宋" w:hAnsi="仿宋" w:eastAsia="仿宋"/>
          <w:bCs/>
          <w:sz w:val="32"/>
          <w:szCs w:val="32"/>
        </w:rPr>
        <w:t>条  高级工程师评审条件</w:t>
      </w:r>
    </w:p>
    <w:p>
      <w:pPr>
        <w:spacing w:line="560" w:lineRule="exact"/>
        <w:ind w:firstLine="643" w:firstLineChars="200"/>
        <w:rPr>
          <w:rFonts w:ascii="仿宋" w:hAnsi="仿宋" w:eastAsia="仿宋"/>
          <w:b/>
          <w:sz w:val="32"/>
          <w:szCs w:val="32"/>
        </w:rPr>
      </w:pPr>
      <w:r>
        <w:rPr>
          <w:rFonts w:ascii="仿宋" w:hAnsi="仿宋" w:eastAsia="仿宋"/>
          <w:b/>
          <w:sz w:val="32"/>
          <w:szCs w:val="32"/>
        </w:rPr>
        <w:t>（一）专业基本条件</w:t>
      </w:r>
    </w:p>
    <w:p>
      <w:pPr>
        <w:spacing w:line="560" w:lineRule="exact"/>
        <w:ind w:firstLine="640" w:firstLineChars="200"/>
        <w:rPr>
          <w:rFonts w:ascii="仿宋" w:hAnsi="仿宋" w:eastAsia="仿宋"/>
          <w:b/>
          <w:sz w:val="32"/>
          <w:szCs w:val="32"/>
        </w:rPr>
      </w:pPr>
      <w:r>
        <w:rPr>
          <w:rFonts w:hint="eastAsia" w:ascii="仿宋" w:hAnsi="仿宋" w:eastAsia="仿宋"/>
          <w:sz w:val="32"/>
          <w:szCs w:val="32"/>
        </w:rPr>
        <w:t>履现职期间，须同时具备以下条件：</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全面掌握并熟悉应用</w:t>
      </w:r>
      <w:r>
        <w:rPr>
          <w:rFonts w:hint="eastAsia" w:ascii="仿宋" w:hAnsi="仿宋" w:eastAsia="仿宋"/>
          <w:sz w:val="32"/>
          <w:szCs w:val="32"/>
        </w:rPr>
        <w:t>本</w:t>
      </w:r>
      <w:r>
        <w:rPr>
          <w:rFonts w:ascii="仿宋" w:hAnsi="仿宋" w:eastAsia="仿宋"/>
          <w:sz w:val="32"/>
          <w:szCs w:val="32"/>
        </w:rPr>
        <w:t>专业的基础理论知识和专业技术知识，掌握相关专业技术知识和现代管理科学</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熟悉</w:t>
      </w:r>
      <w:r>
        <w:rPr>
          <w:rFonts w:hint="eastAsia" w:ascii="仿宋" w:hAnsi="仿宋" w:eastAsia="仿宋"/>
          <w:sz w:val="32"/>
          <w:szCs w:val="32"/>
        </w:rPr>
        <w:t>本</w:t>
      </w:r>
      <w:r>
        <w:rPr>
          <w:rFonts w:ascii="仿宋" w:hAnsi="仿宋" w:eastAsia="仿宋"/>
          <w:sz w:val="32"/>
          <w:szCs w:val="32"/>
        </w:rPr>
        <w:t>专业及相关专业的法律、法规、规章，能熟练应用</w:t>
      </w:r>
      <w:r>
        <w:rPr>
          <w:rFonts w:hint="eastAsia" w:ascii="仿宋" w:hAnsi="仿宋" w:eastAsia="仿宋"/>
          <w:sz w:val="32"/>
          <w:szCs w:val="32"/>
        </w:rPr>
        <w:t>本</w:t>
      </w:r>
      <w:r>
        <w:rPr>
          <w:rFonts w:ascii="仿宋" w:hAnsi="仿宋" w:eastAsia="仿宋"/>
          <w:sz w:val="32"/>
          <w:szCs w:val="32"/>
        </w:rPr>
        <w:t>专业的技术标准、规程、规范</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w:t>
      </w:r>
      <w:r>
        <w:rPr>
          <w:rFonts w:ascii="仿宋" w:hAnsi="仿宋" w:eastAsia="仿宋"/>
          <w:sz w:val="32"/>
          <w:szCs w:val="32"/>
        </w:rPr>
        <w:t>了解</w:t>
      </w:r>
      <w:r>
        <w:rPr>
          <w:rFonts w:hint="eastAsia" w:ascii="仿宋" w:hAnsi="仿宋" w:eastAsia="仿宋"/>
          <w:sz w:val="32"/>
          <w:szCs w:val="32"/>
        </w:rPr>
        <w:t>本</w:t>
      </w:r>
      <w:r>
        <w:rPr>
          <w:rFonts w:ascii="仿宋" w:hAnsi="仿宋" w:eastAsia="仿宋"/>
          <w:sz w:val="32"/>
          <w:szCs w:val="32"/>
        </w:rPr>
        <w:t>专业国内外最新技术现状、最新科技信息和发展趋势</w:t>
      </w:r>
      <w:r>
        <w:rPr>
          <w:rFonts w:hint="eastAsia" w:ascii="仿宋" w:hAnsi="仿宋" w:eastAsia="仿宋"/>
          <w:sz w:val="32"/>
          <w:szCs w:val="32"/>
        </w:rPr>
        <w:t>，</w:t>
      </w:r>
      <w:r>
        <w:rPr>
          <w:rFonts w:ascii="仿宋" w:hAnsi="仿宋" w:eastAsia="仿宋"/>
          <w:sz w:val="32"/>
          <w:szCs w:val="32"/>
        </w:rPr>
        <w:t>有丰富的专业技术工作实践经验，能够指导工程师的工作和学习。</w:t>
      </w:r>
    </w:p>
    <w:p>
      <w:pPr>
        <w:spacing w:line="560" w:lineRule="exact"/>
        <w:ind w:firstLine="643" w:firstLineChars="200"/>
        <w:rPr>
          <w:rFonts w:ascii="仿宋" w:hAnsi="仿宋" w:eastAsia="仿宋"/>
          <w:b/>
          <w:sz w:val="32"/>
          <w:szCs w:val="32"/>
        </w:rPr>
      </w:pPr>
      <w:r>
        <w:rPr>
          <w:rFonts w:ascii="仿宋" w:hAnsi="仿宋" w:eastAsia="仿宋"/>
          <w:b/>
          <w:sz w:val="32"/>
          <w:szCs w:val="32"/>
        </w:rPr>
        <w:t>（二）专业技术工作经历（能力）要求</w:t>
      </w:r>
    </w:p>
    <w:p>
      <w:pPr>
        <w:spacing w:beforeLines="50" w:line="560" w:lineRule="exact"/>
        <w:ind w:firstLine="643" w:firstLineChars="200"/>
        <w:rPr>
          <w:rFonts w:ascii="仿宋" w:hAnsi="仿宋" w:eastAsia="仿宋"/>
          <w:b/>
          <w:sz w:val="32"/>
          <w:szCs w:val="32"/>
        </w:rPr>
      </w:pPr>
      <w:r>
        <w:rPr>
          <w:rFonts w:hint="eastAsia" w:ascii="仿宋" w:hAnsi="仿宋" w:eastAsia="仿宋"/>
          <w:b/>
          <w:sz w:val="32"/>
          <w:szCs w:val="32"/>
        </w:rPr>
        <w:t>1</w:t>
      </w:r>
      <w:r>
        <w:rPr>
          <w:rFonts w:hint="eastAsia" w:ascii="仿宋" w:hAnsi="仿宋" w:eastAsia="仿宋"/>
          <w:sz w:val="32"/>
          <w:szCs w:val="32"/>
        </w:rPr>
        <w:t>.</w:t>
      </w:r>
      <w:r>
        <w:rPr>
          <w:rFonts w:hint="eastAsia" w:ascii="仿宋" w:hAnsi="仿宋" w:eastAsia="仿宋"/>
          <w:b/>
          <w:sz w:val="32"/>
          <w:szCs w:val="32"/>
        </w:rPr>
        <w:t>履现职期间</w:t>
      </w:r>
      <w:r>
        <w:rPr>
          <w:rFonts w:ascii="仿宋" w:hAnsi="仿宋" w:eastAsia="仿宋"/>
          <w:b/>
          <w:sz w:val="32"/>
          <w:szCs w:val="32"/>
        </w:rPr>
        <w:t>，须具备下列条件之一：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（1）作为主要</w:t>
      </w:r>
      <w:r>
        <w:rPr>
          <w:rFonts w:hint="eastAsia" w:ascii="仿宋" w:hAnsi="仿宋" w:eastAsia="仿宋"/>
          <w:sz w:val="32"/>
          <w:szCs w:val="32"/>
        </w:rPr>
        <w:t>完成人</w:t>
      </w:r>
      <w:r>
        <w:rPr>
          <w:rFonts w:ascii="仿宋" w:hAnsi="仿宋" w:eastAsia="仿宋"/>
          <w:sz w:val="32"/>
          <w:szCs w:val="32"/>
        </w:rPr>
        <w:t>参加</w:t>
      </w:r>
      <w:r>
        <w:rPr>
          <w:rFonts w:hint="eastAsia" w:ascii="仿宋" w:hAnsi="仿宋" w:eastAsia="仿宋"/>
          <w:sz w:val="32"/>
          <w:szCs w:val="32"/>
        </w:rPr>
        <w:t>本专业、相近专业</w:t>
      </w:r>
      <w:r>
        <w:rPr>
          <w:rFonts w:ascii="仿宋" w:hAnsi="仿宋" w:eastAsia="仿宋"/>
          <w:sz w:val="32"/>
          <w:szCs w:val="32"/>
        </w:rPr>
        <w:t>大型工程</w:t>
      </w:r>
      <w:r>
        <w:rPr>
          <w:rFonts w:hint="eastAsia" w:ascii="仿宋" w:hAnsi="仿宋" w:eastAsia="仿宋"/>
          <w:sz w:val="32"/>
          <w:szCs w:val="32"/>
        </w:rPr>
        <w:t>、项目</w:t>
      </w:r>
      <w:r>
        <w:rPr>
          <w:rFonts w:ascii="仿宋" w:hAnsi="仿宋" w:eastAsia="仿宋"/>
          <w:sz w:val="32"/>
          <w:szCs w:val="32"/>
        </w:rPr>
        <w:t>1项、或中型工程</w:t>
      </w:r>
      <w:r>
        <w:rPr>
          <w:rFonts w:hint="eastAsia" w:ascii="仿宋" w:hAnsi="仿宋" w:eastAsia="仿宋"/>
          <w:sz w:val="32"/>
          <w:szCs w:val="32"/>
        </w:rPr>
        <w:t>、项目</w:t>
      </w:r>
      <w:r>
        <w:rPr>
          <w:rFonts w:ascii="仿宋" w:hAnsi="仿宋" w:eastAsia="仿宋"/>
          <w:sz w:val="32"/>
          <w:szCs w:val="32"/>
        </w:rPr>
        <w:t>2项或小型工程</w:t>
      </w:r>
      <w:r>
        <w:rPr>
          <w:rFonts w:hint="eastAsia" w:ascii="仿宋" w:hAnsi="仿宋" w:eastAsia="仿宋"/>
          <w:sz w:val="32"/>
          <w:szCs w:val="32"/>
        </w:rPr>
        <w:t>、项目4</w:t>
      </w:r>
      <w:r>
        <w:rPr>
          <w:rFonts w:ascii="仿宋" w:hAnsi="仿宋" w:eastAsia="仿宋"/>
          <w:sz w:val="32"/>
          <w:szCs w:val="32"/>
        </w:rPr>
        <w:t>项</w:t>
      </w:r>
      <w:r>
        <w:rPr>
          <w:rFonts w:hint="eastAsia" w:ascii="仿宋" w:hAnsi="仿宋" w:eastAsia="仿宋"/>
          <w:sz w:val="32"/>
          <w:szCs w:val="32"/>
        </w:rPr>
        <w:t>，</w:t>
      </w:r>
      <w:r>
        <w:rPr>
          <w:rFonts w:ascii="仿宋" w:hAnsi="仿宋" w:eastAsia="仿宋"/>
          <w:sz w:val="32"/>
          <w:szCs w:val="32"/>
        </w:rPr>
        <w:t>实施后</w:t>
      </w:r>
      <w:r>
        <w:rPr>
          <w:rFonts w:hint="eastAsia" w:ascii="仿宋" w:hAnsi="仿宋" w:eastAsia="仿宋"/>
          <w:sz w:val="32"/>
          <w:szCs w:val="32"/>
        </w:rPr>
        <w:t>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（2）作为项目负责人主持1项或作为主要完成人参加2项</w:t>
      </w:r>
      <w:r>
        <w:rPr>
          <w:rFonts w:hint="eastAsia" w:ascii="仿宋" w:hAnsi="仿宋" w:eastAsia="仿宋"/>
          <w:sz w:val="32"/>
          <w:szCs w:val="32"/>
        </w:rPr>
        <w:t>本专业、相近专业</w:t>
      </w:r>
      <w:r>
        <w:rPr>
          <w:rFonts w:ascii="仿宋" w:hAnsi="仿宋" w:eastAsia="仿宋"/>
          <w:sz w:val="32"/>
          <w:szCs w:val="32"/>
        </w:rPr>
        <w:t>技术的开发、国外新技术</w:t>
      </w:r>
      <w:r>
        <w:rPr>
          <w:rFonts w:hint="eastAsia" w:ascii="仿宋" w:hAnsi="仿宋" w:eastAsia="仿宋"/>
          <w:sz w:val="32"/>
          <w:szCs w:val="32"/>
        </w:rPr>
        <w:t>引进</w:t>
      </w:r>
      <w:r>
        <w:rPr>
          <w:rFonts w:ascii="仿宋" w:hAnsi="仿宋" w:eastAsia="仿宋"/>
          <w:sz w:val="32"/>
          <w:szCs w:val="32"/>
        </w:rPr>
        <w:t>消化、吸收的工作，实施后</w:t>
      </w:r>
      <w:r>
        <w:rPr>
          <w:rFonts w:hint="eastAsia" w:ascii="仿宋" w:hAnsi="仿宋" w:eastAsia="仿宋"/>
          <w:sz w:val="32"/>
          <w:szCs w:val="32"/>
        </w:rPr>
        <w:t>通过</w:t>
      </w:r>
      <w:r>
        <w:rPr>
          <w:rFonts w:ascii="仿宋" w:hAnsi="仿宋" w:eastAsia="仿宋"/>
          <w:sz w:val="32"/>
          <w:szCs w:val="32"/>
        </w:rPr>
        <w:t>相关部门验收效果显著</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3</w:t>
      </w:r>
      <w:r>
        <w:rPr>
          <w:rFonts w:ascii="仿宋" w:hAnsi="仿宋" w:eastAsia="仿宋"/>
          <w:sz w:val="32"/>
          <w:szCs w:val="32"/>
        </w:rPr>
        <w:t>）作为项目负责人主持1项或作为主要完成人参加2项</w:t>
      </w:r>
      <w:r>
        <w:rPr>
          <w:rFonts w:hint="eastAsia" w:ascii="仿宋" w:hAnsi="仿宋" w:eastAsia="仿宋"/>
          <w:sz w:val="32"/>
          <w:szCs w:val="32"/>
        </w:rPr>
        <w:t>本专业、相近专业</w:t>
      </w:r>
      <w:r>
        <w:rPr>
          <w:rFonts w:ascii="仿宋" w:hAnsi="仿宋" w:eastAsia="仿宋"/>
          <w:sz w:val="32"/>
          <w:szCs w:val="32"/>
        </w:rPr>
        <w:t>工程技术改进、改造或设备研制工作</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）作为</w:t>
      </w:r>
      <w:r>
        <w:rPr>
          <w:rFonts w:hint="eastAsia" w:ascii="仿宋" w:hAnsi="仿宋" w:eastAsia="仿宋"/>
          <w:sz w:val="32"/>
          <w:szCs w:val="32"/>
        </w:rPr>
        <w:t>主要完成人参加</w:t>
      </w:r>
      <w:r>
        <w:rPr>
          <w:rFonts w:ascii="仿宋" w:hAnsi="仿宋" w:eastAsia="仿宋"/>
          <w:sz w:val="32"/>
          <w:szCs w:val="32"/>
        </w:rPr>
        <w:t>1项或作为主要</w:t>
      </w:r>
      <w:r>
        <w:rPr>
          <w:rFonts w:hint="eastAsia" w:ascii="仿宋" w:hAnsi="仿宋" w:eastAsia="仿宋"/>
          <w:sz w:val="32"/>
          <w:szCs w:val="32"/>
        </w:rPr>
        <w:t>成员</w:t>
      </w:r>
      <w:r>
        <w:rPr>
          <w:rFonts w:ascii="仿宋" w:hAnsi="仿宋" w:eastAsia="仿宋"/>
          <w:sz w:val="32"/>
          <w:szCs w:val="32"/>
        </w:rPr>
        <w:t>参加制定、修订2项行业（地方）工程技术标准、规程、规范</w:t>
      </w:r>
      <w:r>
        <w:rPr>
          <w:rFonts w:hint="eastAsia" w:ascii="仿宋" w:hAnsi="仿宋" w:eastAsia="仿宋"/>
          <w:sz w:val="32"/>
          <w:szCs w:val="32"/>
        </w:rPr>
        <w:t>等。</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5</w:t>
      </w:r>
      <w:r>
        <w:rPr>
          <w:rFonts w:ascii="仿宋" w:hAnsi="仿宋" w:eastAsia="仿宋"/>
          <w:sz w:val="32"/>
          <w:szCs w:val="32"/>
        </w:rPr>
        <w:t>）作为主要</w:t>
      </w:r>
      <w:r>
        <w:rPr>
          <w:rFonts w:hint="eastAsia" w:ascii="仿宋" w:hAnsi="仿宋" w:eastAsia="仿宋"/>
          <w:sz w:val="32"/>
          <w:szCs w:val="32"/>
        </w:rPr>
        <w:t>完成人</w:t>
      </w:r>
      <w:r>
        <w:rPr>
          <w:rFonts w:ascii="仿宋" w:hAnsi="仿宋" w:eastAsia="仿宋"/>
          <w:sz w:val="32"/>
          <w:szCs w:val="32"/>
        </w:rPr>
        <w:t>参加</w:t>
      </w:r>
      <w:r>
        <w:rPr>
          <w:rFonts w:hint="eastAsia" w:ascii="仿宋" w:hAnsi="仿宋" w:eastAsia="仿宋"/>
          <w:sz w:val="32"/>
          <w:szCs w:val="32"/>
        </w:rPr>
        <w:t>1项</w:t>
      </w:r>
      <w:r>
        <w:rPr>
          <w:rFonts w:ascii="仿宋" w:hAnsi="仿宋" w:eastAsia="仿宋"/>
          <w:sz w:val="32"/>
          <w:szCs w:val="32"/>
        </w:rPr>
        <w:t>省（部）级科研课题</w:t>
      </w:r>
      <w:r>
        <w:rPr>
          <w:rFonts w:hint="eastAsia" w:ascii="仿宋" w:hAnsi="仿宋" w:eastAsia="仿宋"/>
          <w:sz w:val="32"/>
          <w:szCs w:val="32"/>
        </w:rPr>
        <w:t>、</w:t>
      </w:r>
      <w:r>
        <w:rPr>
          <w:rFonts w:ascii="仿宋" w:hAnsi="仿宋" w:eastAsia="仿宋"/>
          <w:sz w:val="32"/>
          <w:szCs w:val="32"/>
        </w:rPr>
        <w:t>工程技术项目</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6</w:t>
      </w:r>
      <w:r>
        <w:rPr>
          <w:rFonts w:ascii="仿宋" w:hAnsi="仿宋" w:eastAsia="仿宋"/>
          <w:sz w:val="32"/>
          <w:szCs w:val="32"/>
        </w:rPr>
        <w:t>）作为项目负责人主持1项或作为主要完成人参加2项</w:t>
      </w:r>
      <w:r>
        <w:rPr>
          <w:rFonts w:hint="eastAsia" w:ascii="仿宋" w:hAnsi="仿宋" w:eastAsia="仿宋"/>
          <w:sz w:val="32"/>
          <w:szCs w:val="32"/>
        </w:rPr>
        <w:t>省级部门、</w:t>
      </w:r>
      <w:r>
        <w:rPr>
          <w:rFonts w:ascii="仿宋" w:hAnsi="仿宋" w:eastAsia="仿宋"/>
          <w:sz w:val="32"/>
          <w:szCs w:val="32"/>
        </w:rPr>
        <w:t>州（市</w:t>
      </w:r>
      <w:r>
        <w:rPr>
          <w:rFonts w:hint="eastAsia" w:ascii="仿宋" w:hAnsi="仿宋" w:eastAsia="仿宋"/>
          <w:sz w:val="32"/>
          <w:szCs w:val="32"/>
        </w:rPr>
        <w:t>）级以上</w:t>
      </w:r>
      <w:r>
        <w:rPr>
          <w:rFonts w:ascii="仿宋" w:hAnsi="仿宋" w:eastAsia="仿宋"/>
          <w:sz w:val="32"/>
          <w:szCs w:val="32"/>
        </w:rPr>
        <w:t>科研课题</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7</w:t>
      </w:r>
      <w:r>
        <w:rPr>
          <w:rFonts w:ascii="仿宋" w:hAnsi="仿宋" w:eastAsia="仿宋"/>
          <w:sz w:val="32"/>
          <w:szCs w:val="32"/>
        </w:rPr>
        <w:t>）作为主要</w:t>
      </w:r>
      <w:r>
        <w:rPr>
          <w:rFonts w:hint="eastAsia" w:ascii="仿宋" w:hAnsi="仿宋" w:eastAsia="仿宋"/>
          <w:sz w:val="32"/>
          <w:szCs w:val="32"/>
        </w:rPr>
        <w:t>完成人</w:t>
      </w:r>
      <w:r>
        <w:rPr>
          <w:rFonts w:ascii="仿宋" w:hAnsi="仿宋" w:eastAsia="仿宋"/>
          <w:sz w:val="32"/>
          <w:szCs w:val="32"/>
        </w:rPr>
        <w:t>参加</w:t>
      </w:r>
      <w:r>
        <w:rPr>
          <w:rFonts w:hint="eastAsia" w:ascii="仿宋" w:hAnsi="仿宋" w:eastAsia="仿宋"/>
          <w:sz w:val="32"/>
          <w:szCs w:val="32"/>
        </w:rPr>
        <w:t>完成1</w:t>
      </w:r>
      <w:r>
        <w:rPr>
          <w:rFonts w:ascii="仿宋" w:hAnsi="仿宋" w:eastAsia="仿宋"/>
          <w:sz w:val="32"/>
          <w:szCs w:val="32"/>
        </w:rPr>
        <w:t>项新技术推广示范项目，或新产品、新工艺、新材料开发项目</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8</w:t>
      </w:r>
      <w:r>
        <w:rPr>
          <w:rFonts w:ascii="仿宋" w:hAnsi="仿宋" w:eastAsia="仿宋"/>
          <w:sz w:val="32"/>
          <w:szCs w:val="32"/>
        </w:rPr>
        <w:t>）作为</w:t>
      </w:r>
      <w:r>
        <w:rPr>
          <w:rFonts w:hint="eastAsia" w:ascii="仿宋" w:hAnsi="仿宋" w:eastAsia="仿宋"/>
          <w:sz w:val="32"/>
          <w:szCs w:val="32"/>
        </w:rPr>
        <w:t>主要完成人参加</w:t>
      </w:r>
      <w:r>
        <w:rPr>
          <w:rFonts w:ascii="仿宋" w:hAnsi="仿宋" w:eastAsia="仿宋"/>
          <w:sz w:val="32"/>
          <w:szCs w:val="32"/>
        </w:rPr>
        <w:t>1项或作为主要</w:t>
      </w:r>
      <w:r>
        <w:rPr>
          <w:rFonts w:hint="eastAsia" w:ascii="仿宋" w:hAnsi="仿宋" w:eastAsia="仿宋"/>
          <w:sz w:val="32"/>
          <w:szCs w:val="32"/>
        </w:rPr>
        <w:t>成员</w:t>
      </w:r>
      <w:r>
        <w:rPr>
          <w:rFonts w:ascii="仿宋" w:hAnsi="仿宋" w:eastAsia="仿宋"/>
          <w:sz w:val="32"/>
          <w:szCs w:val="32"/>
        </w:rPr>
        <w:t>参加制定、修订2项行业（地方）技术标准、规程、规范</w:t>
      </w:r>
      <w:r>
        <w:rPr>
          <w:rFonts w:hint="eastAsia" w:ascii="仿宋" w:hAnsi="仿宋" w:eastAsia="仿宋"/>
          <w:sz w:val="32"/>
          <w:szCs w:val="32"/>
        </w:rPr>
        <w:t>等；并</w:t>
      </w:r>
      <w:r>
        <w:rPr>
          <w:rFonts w:ascii="仿宋" w:hAnsi="仿宋" w:eastAsia="仿宋"/>
          <w:sz w:val="32"/>
          <w:szCs w:val="32"/>
        </w:rPr>
        <w:t>颁布实施</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（9）</w:t>
      </w:r>
      <w:r>
        <w:rPr>
          <w:rFonts w:ascii="仿宋" w:hAnsi="仿宋" w:eastAsia="仿宋"/>
          <w:sz w:val="32"/>
          <w:szCs w:val="32"/>
        </w:rPr>
        <w:t>作为项目负责人</w:t>
      </w:r>
      <w:r>
        <w:rPr>
          <w:rFonts w:hint="eastAsia" w:ascii="仿宋" w:hAnsi="仿宋" w:eastAsia="仿宋"/>
          <w:sz w:val="32"/>
          <w:szCs w:val="32"/>
        </w:rPr>
        <w:t>主持2</w:t>
      </w:r>
      <w:r>
        <w:rPr>
          <w:rFonts w:ascii="仿宋" w:hAnsi="仿宋" w:eastAsia="仿宋"/>
          <w:sz w:val="32"/>
          <w:szCs w:val="32"/>
        </w:rPr>
        <w:t>项</w:t>
      </w:r>
      <w:r>
        <w:rPr>
          <w:rFonts w:hint="eastAsia" w:ascii="仿宋" w:hAnsi="仿宋" w:eastAsia="仿宋"/>
          <w:sz w:val="32"/>
          <w:szCs w:val="32"/>
        </w:rPr>
        <w:t>省级部门、</w:t>
      </w:r>
      <w:r>
        <w:rPr>
          <w:rFonts w:ascii="仿宋" w:hAnsi="仿宋" w:eastAsia="仿宋"/>
          <w:sz w:val="32"/>
          <w:szCs w:val="32"/>
        </w:rPr>
        <w:t>州（市</w:t>
      </w:r>
      <w:r>
        <w:rPr>
          <w:rFonts w:hint="eastAsia" w:ascii="仿宋" w:hAnsi="仿宋" w:eastAsia="仿宋"/>
          <w:sz w:val="32"/>
          <w:szCs w:val="32"/>
        </w:rPr>
        <w:t>）级本专业、相近专业</w:t>
      </w:r>
      <w:r>
        <w:rPr>
          <w:rFonts w:ascii="仿宋" w:hAnsi="仿宋" w:eastAsia="仿宋"/>
          <w:sz w:val="32"/>
          <w:szCs w:val="32"/>
        </w:rPr>
        <w:t>的规划、重大项目的计划或方案</w:t>
      </w:r>
      <w:r>
        <w:rPr>
          <w:rFonts w:hint="eastAsia" w:ascii="仿宋" w:hAnsi="仿宋" w:eastAsia="仿宋"/>
          <w:sz w:val="32"/>
          <w:szCs w:val="32"/>
        </w:rPr>
        <w:t>的</w:t>
      </w:r>
      <w:r>
        <w:rPr>
          <w:rFonts w:ascii="仿宋" w:hAnsi="仿宋" w:eastAsia="仿宋"/>
          <w:sz w:val="32"/>
          <w:szCs w:val="32"/>
        </w:rPr>
        <w:t>编制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p>
    <w:p>
      <w:pPr>
        <w:spacing w:line="560" w:lineRule="exact"/>
        <w:ind w:firstLine="643" w:firstLineChars="200"/>
        <w:rPr>
          <w:rFonts w:ascii="仿宋" w:hAnsi="仿宋" w:eastAsia="仿宋"/>
          <w:b/>
          <w:sz w:val="32"/>
          <w:szCs w:val="32"/>
        </w:rPr>
      </w:pPr>
      <w:r>
        <w:rPr>
          <w:rFonts w:ascii="仿宋" w:hAnsi="仿宋" w:eastAsia="仿宋"/>
          <w:b/>
          <w:sz w:val="32"/>
          <w:szCs w:val="32"/>
        </w:rPr>
        <w:t>（三）业绩成果条件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w:t>
      </w:r>
      <w:r>
        <w:rPr>
          <w:rFonts w:ascii="仿宋" w:hAnsi="仿宋" w:eastAsia="仿宋"/>
          <w:sz w:val="32"/>
          <w:szCs w:val="32"/>
        </w:rPr>
        <w:t>具备下列条件之一：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作为项目负责人</w:t>
      </w:r>
      <w:r>
        <w:rPr>
          <w:rFonts w:hint="eastAsia" w:ascii="仿宋" w:hAnsi="仿宋" w:eastAsia="仿宋"/>
          <w:sz w:val="32"/>
          <w:szCs w:val="32"/>
        </w:rPr>
        <w:t>主持</w:t>
      </w:r>
      <w:r>
        <w:rPr>
          <w:rFonts w:ascii="仿宋" w:hAnsi="仿宋" w:eastAsia="仿宋"/>
          <w:sz w:val="32"/>
          <w:szCs w:val="32"/>
        </w:rPr>
        <w:t>完成</w:t>
      </w:r>
      <w:r>
        <w:rPr>
          <w:rFonts w:hint="eastAsia" w:ascii="仿宋" w:hAnsi="仿宋" w:eastAsia="仿宋"/>
          <w:sz w:val="32"/>
          <w:szCs w:val="32"/>
        </w:rPr>
        <w:t>本专业、相近专业</w:t>
      </w:r>
      <w:r>
        <w:rPr>
          <w:rFonts w:ascii="仿宋" w:hAnsi="仿宋" w:eastAsia="仿宋"/>
          <w:sz w:val="32"/>
          <w:szCs w:val="32"/>
        </w:rPr>
        <w:t>工程项目大型1项</w:t>
      </w:r>
      <w:r>
        <w:rPr>
          <w:rFonts w:hint="eastAsia" w:ascii="仿宋" w:hAnsi="仿宋" w:eastAsia="仿宋"/>
          <w:sz w:val="32"/>
          <w:szCs w:val="32"/>
        </w:rPr>
        <w:t>、</w:t>
      </w:r>
      <w:r>
        <w:rPr>
          <w:rFonts w:ascii="仿宋" w:hAnsi="仿宋" w:eastAsia="仿宋"/>
          <w:sz w:val="32"/>
          <w:szCs w:val="32"/>
        </w:rPr>
        <w:t>或中型</w:t>
      </w:r>
      <w:r>
        <w:rPr>
          <w:rFonts w:hint="eastAsia" w:ascii="仿宋" w:hAnsi="仿宋" w:eastAsia="仿宋"/>
          <w:sz w:val="32"/>
          <w:szCs w:val="32"/>
        </w:rPr>
        <w:t>2</w:t>
      </w:r>
      <w:r>
        <w:rPr>
          <w:rFonts w:ascii="仿宋" w:hAnsi="仿宋" w:eastAsia="仿宋"/>
          <w:sz w:val="32"/>
          <w:szCs w:val="32"/>
        </w:rPr>
        <w:t>项</w:t>
      </w:r>
      <w:r>
        <w:rPr>
          <w:rFonts w:hint="eastAsia" w:ascii="仿宋" w:hAnsi="仿宋" w:eastAsia="仿宋"/>
          <w:sz w:val="32"/>
          <w:szCs w:val="32"/>
        </w:rPr>
        <w:t>、</w:t>
      </w:r>
      <w:r>
        <w:rPr>
          <w:rFonts w:ascii="仿宋" w:hAnsi="仿宋" w:eastAsia="仿宋"/>
          <w:sz w:val="32"/>
          <w:szCs w:val="32"/>
        </w:rPr>
        <w:t>或小型</w:t>
      </w:r>
      <w:r>
        <w:rPr>
          <w:rFonts w:hint="eastAsia" w:ascii="仿宋" w:hAnsi="仿宋" w:eastAsia="仿宋"/>
          <w:sz w:val="32"/>
          <w:szCs w:val="32"/>
        </w:rPr>
        <w:t>4</w:t>
      </w:r>
      <w:r>
        <w:rPr>
          <w:rFonts w:ascii="仿宋" w:hAnsi="仿宋" w:eastAsia="仿宋"/>
          <w:sz w:val="32"/>
          <w:szCs w:val="32"/>
        </w:rPr>
        <w:t>项，实施后经相关部门验收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作为项目负责人主持1项或作为主要完成人参加</w:t>
      </w:r>
      <w:r>
        <w:rPr>
          <w:rFonts w:hint="eastAsia" w:ascii="仿宋" w:hAnsi="仿宋" w:eastAsia="仿宋"/>
          <w:sz w:val="32"/>
          <w:szCs w:val="32"/>
        </w:rPr>
        <w:t>2</w:t>
      </w:r>
      <w:r>
        <w:rPr>
          <w:rFonts w:ascii="仿宋" w:hAnsi="仿宋" w:eastAsia="仿宋"/>
          <w:sz w:val="32"/>
          <w:szCs w:val="32"/>
        </w:rPr>
        <w:t>项</w:t>
      </w:r>
      <w:r>
        <w:rPr>
          <w:rFonts w:hint="eastAsia" w:ascii="仿宋" w:hAnsi="仿宋" w:eastAsia="仿宋"/>
          <w:sz w:val="32"/>
          <w:szCs w:val="32"/>
        </w:rPr>
        <w:t>本专业、相近专业</w:t>
      </w:r>
      <w:r>
        <w:rPr>
          <w:rFonts w:ascii="仿宋" w:hAnsi="仿宋" w:eastAsia="仿宋"/>
          <w:sz w:val="32"/>
          <w:szCs w:val="32"/>
        </w:rPr>
        <w:t>工程技术改进、改造或设备研制</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；获得较好的经济和环境效益；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作为主要完成人参加完成</w:t>
      </w:r>
      <w:r>
        <w:rPr>
          <w:rFonts w:hint="eastAsia" w:ascii="仿宋" w:hAnsi="仿宋" w:eastAsia="仿宋"/>
          <w:sz w:val="32"/>
          <w:szCs w:val="32"/>
        </w:rPr>
        <w:t>1</w:t>
      </w:r>
      <w:r>
        <w:rPr>
          <w:rFonts w:ascii="仿宋" w:hAnsi="仿宋" w:eastAsia="仿宋"/>
          <w:sz w:val="32"/>
          <w:szCs w:val="32"/>
        </w:rPr>
        <w:t>项以正式文件列为成果推广项目的课题或研究成果</w:t>
      </w:r>
      <w:r>
        <w:rPr>
          <w:rFonts w:hint="eastAsia" w:ascii="仿宋" w:hAnsi="仿宋" w:eastAsia="仿宋"/>
          <w:sz w:val="32"/>
          <w:szCs w:val="32"/>
        </w:rPr>
        <w:t>，或完成</w:t>
      </w:r>
      <w:r>
        <w:rPr>
          <w:rFonts w:ascii="仿宋" w:hAnsi="仿宋" w:eastAsia="仿宋"/>
          <w:sz w:val="32"/>
          <w:szCs w:val="32"/>
        </w:rPr>
        <w:t>新产品、新工艺、新材料开发</w:t>
      </w:r>
      <w:r>
        <w:rPr>
          <w:rFonts w:hint="eastAsia" w:ascii="仿宋" w:hAnsi="仿宋" w:eastAsia="仿宋"/>
          <w:sz w:val="32"/>
          <w:szCs w:val="32"/>
        </w:rPr>
        <w:t>应用，</w:t>
      </w:r>
      <w:r>
        <w:rPr>
          <w:rFonts w:ascii="仿宋" w:hAnsi="仿宋" w:eastAsia="仿宋"/>
          <w:sz w:val="32"/>
          <w:szCs w:val="32"/>
        </w:rPr>
        <w:t>实施后经相关部门验收</w:t>
      </w:r>
      <w:r>
        <w:rPr>
          <w:rFonts w:hint="eastAsia" w:ascii="仿宋" w:hAnsi="仿宋" w:eastAsia="仿宋"/>
          <w:sz w:val="32"/>
          <w:szCs w:val="32"/>
        </w:rPr>
        <w:t>，并获得较好的经济和环境效益；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5.作为完成人获得</w:t>
      </w:r>
      <w:r>
        <w:rPr>
          <w:rFonts w:ascii="仿宋" w:hAnsi="仿宋" w:eastAsia="仿宋"/>
          <w:sz w:val="32"/>
          <w:szCs w:val="32"/>
        </w:rPr>
        <w:t>省（部）级</w:t>
      </w:r>
      <w:r>
        <w:rPr>
          <w:rFonts w:hint="eastAsia" w:ascii="仿宋" w:hAnsi="仿宋" w:eastAsia="仿宋"/>
          <w:sz w:val="32"/>
          <w:szCs w:val="32"/>
        </w:rPr>
        <w:t>以上</w:t>
      </w:r>
      <w:r>
        <w:rPr>
          <w:rFonts w:ascii="仿宋" w:hAnsi="仿宋" w:eastAsia="仿宋"/>
          <w:sz w:val="32"/>
          <w:szCs w:val="32"/>
        </w:rPr>
        <w:t>科技成果奖</w:t>
      </w:r>
      <w:r>
        <w:rPr>
          <w:rFonts w:hint="eastAsia" w:ascii="仿宋" w:hAnsi="仿宋" w:eastAsia="仿宋"/>
          <w:sz w:val="32"/>
          <w:szCs w:val="32"/>
        </w:rPr>
        <w:t>1项、</w:t>
      </w:r>
      <w:r>
        <w:rPr>
          <w:rFonts w:ascii="仿宋" w:hAnsi="仿宋" w:eastAsia="仿宋"/>
          <w:sz w:val="32"/>
          <w:szCs w:val="32"/>
        </w:rPr>
        <w:t>或</w:t>
      </w:r>
      <w:r>
        <w:rPr>
          <w:rFonts w:hint="eastAsia" w:ascii="仿宋" w:hAnsi="仿宋" w:eastAsia="仿宋"/>
          <w:sz w:val="32"/>
          <w:szCs w:val="32"/>
        </w:rPr>
        <w:t>获得</w:t>
      </w:r>
      <w:r>
        <w:rPr>
          <w:rFonts w:ascii="仿宋" w:hAnsi="仿宋" w:eastAsia="仿宋"/>
          <w:sz w:val="32"/>
          <w:szCs w:val="32"/>
        </w:rPr>
        <w:t>州（市）级科技成果奖二等奖</w:t>
      </w:r>
      <w:r>
        <w:rPr>
          <w:rFonts w:hint="eastAsia" w:ascii="仿宋" w:hAnsi="仿宋" w:eastAsia="仿宋"/>
          <w:sz w:val="32"/>
          <w:szCs w:val="32"/>
        </w:rPr>
        <w:t xml:space="preserve">2项；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作为</w:t>
      </w:r>
      <w:r>
        <w:rPr>
          <w:rFonts w:hint="eastAsia" w:ascii="仿宋" w:hAnsi="仿宋" w:eastAsia="仿宋"/>
          <w:sz w:val="32"/>
          <w:szCs w:val="32"/>
        </w:rPr>
        <w:t>项目负责人完成2</w:t>
      </w:r>
      <w:r>
        <w:rPr>
          <w:rFonts w:ascii="仿宋" w:hAnsi="仿宋" w:eastAsia="仿宋"/>
          <w:sz w:val="32"/>
          <w:szCs w:val="32"/>
        </w:rPr>
        <w:t>项</w:t>
      </w:r>
      <w:r>
        <w:rPr>
          <w:rFonts w:hint="eastAsia" w:ascii="仿宋" w:hAnsi="仿宋" w:eastAsia="仿宋"/>
          <w:sz w:val="32"/>
          <w:szCs w:val="32"/>
        </w:rPr>
        <w:t>技术较为复杂的</w:t>
      </w:r>
      <w:r>
        <w:rPr>
          <w:rFonts w:ascii="仿宋" w:hAnsi="仿宋" w:eastAsia="仿宋"/>
          <w:sz w:val="32"/>
          <w:szCs w:val="32"/>
        </w:rPr>
        <w:t>可行性研究报告、实施方案等咨询报告的编写，并被</w:t>
      </w:r>
      <w:r>
        <w:rPr>
          <w:rFonts w:hint="eastAsia" w:ascii="仿宋" w:hAnsi="仿宋" w:eastAsia="仿宋"/>
          <w:sz w:val="32"/>
          <w:szCs w:val="32"/>
        </w:rPr>
        <w:t>相关部门</w:t>
      </w:r>
      <w:r>
        <w:rPr>
          <w:rFonts w:ascii="仿宋" w:hAnsi="仿宋" w:eastAsia="仿宋"/>
          <w:sz w:val="32"/>
          <w:szCs w:val="32"/>
        </w:rPr>
        <w:t>采纳或作为决策依据；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7.</w:t>
      </w:r>
      <w:r>
        <w:rPr>
          <w:rFonts w:ascii="仿宋" w:hAnsi="仿宋" w:eastAsia="仿宋"/>
          <w:sz w:val="32"/>
          <w:szCs w:val="32"/>
        </w:rPr>
        <w:t>作为主要成员参加编写2篇以上具有一定水平的技术报告或调研报告，</w:t>
      </w:r>
      <w:r>
        <w:rPr>
          <w:rFonts w:hint="eastAsia" w:ascii="仿宋" w:hAnsi="仿宋" w:eastAsia="仿宋"/>
          <w:sz w:val="32"/>
          <w:szCs w:val="32"/>
        </w:rPr>
        <w:t>对行业有明显促进作用，</w:t>
      </w:r>
      <w:r>
        <w:rPr>
          <w:rFonts w:ascii="仿宋" w:hAnsi="仿宋" w:eastAsia="仿宋"/>
          <w:sz w:val="32"/>
          <w:szCs w:val="32"/>
        </w:rPr>
        <w:t>得到县（区、市）级以上政府部门认可并作为决策依据；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8.</w:t>
      </w:r>
      <w:r>
        <w:rPr>
          <w:rFonts w:ascii="仿宋" w:hAnsi="仿宋" w:eastAsia="仿宋"/>
          <w:sz w:val="32"/>
          <w:szCs w:val="32"/>
        </w:rPr>
        <w:t>本职业务工作业绩突出，获得州（市）级</w:t>
      </w:r>
      <w:r>
        <w:rPr>
          <w:rFonts w:hint="eastAsia" w:ascii="仿宋" w:hAnsi="仿宋" w:eastAsia="仿宋"/>
          <w:sz w:val="32"/>
          <w:szCs w:val="32"/>
        </w:rPr>
        <w:t>党委政府或省级业务主管部门</w:t>
      </w:r>
      <w:r>
        <w:rPr>
          <w:rFonts w:ascii="仿宋" w:hAnsi="仿宋" w:eastAsia="仿宋"/>
          <w:sz w:val="32"/>
          <w:szCs w:val="32"/>
        </w:rPr>
        <w:t>以上的</w:t>
      </w:r>
      <w:r>
        <w:rPr>
          <w:rFonts w:hint="eastAsia" w:ascii="仿宋" w:hAnsi="仿宋" w:eastAsia="仿宋"/>
          <w:sz w:val="32"/>
          <w:szCs w:val="32"/>
        </w:rPr>
        <w:t>表彰</w:t>
      </w:r>
      <w:r>
        <w:rPr>
          <w:rFonts w:ascii="仿宋" w:hAnsi="仿宋" w:eastAsia="仿宋"/>
          <w:sz w:val="32"/>
          <w:szCs w:val="32"/>
        </w:rPr>
        <w:t>奖励；</w:t>
      </w:r>
    </w:p>
    <w:p>
      <w:pPr>
        <w:spacing w:line="560" w:lineRule="exact"/>
        <w:ind w:firstLine="643" w:firstLineChars="200"/>
        <w:rPr>
          <w:rFonts w:ascii="仿宋" w:hAnsi="仿宋" w:eastAsia="仿宋"/>
          <w:b/>
          <w:sz w:val="32"/>
          <w:szCs w:val="32"/>
        </w:rPr>
      </w:pPr>
      <w:r>
        <w:rPr>
          <w:rFonts w:ascii="仿宋" w:hAnsi="仿宋" w:eastAsia="仿宋"/>
          <w:b/>
          <w:sz w:val="32"/>
          <w:szCs w:val="32"/>
        </w:rPr>
        <w:t>（四）学术成果条件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w:t>
      </w:r>
      <w:r>
        <w:rPr>
          <w:rFonts w:ascii="仿宋" w:hAnsi="仿宋" w:eastAsia="仿宋"/>
          <w:sz w:val="32"/>
          <w:szCs w:val="32"/>
        </w:rPr>
        <w:t>符合下列条件之一：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作为第一作者</w:t>
      </w:r>
      <w:r>
        <w:rPr>
          <w:rFonts w:hint="eastAsia" w:ascii="仿宋" w:hAnsi="仿宋" w:eastAsia="仿宋"/>
          <w:sz w:val="32"/>
          <w:szCs w:val="32"/>
        </w:rPr>
        <w:t>或通讯作者</w:t>
      </w:r>
      <w:r>
        <w:rPr>
          <w:rFonts w:ascii="仿宋" w:hAnsi="仿宋" w:eastAsia="仿宋"/>
          <w:sz w:val="32"/>
          <w:szCs w:val="32"/>
        </w:rPr>
        <w:t>，在公开出版的学术刊物上发表学术论文2篇</w:t>
      </w:r>
      <w:r>
        <w:rPr>
          <w:rFonts w:hint="eastAsia" w:ascii="仿宋" w:hAnsi="仿宋" w:eastAsia="仿宋"/>
          <w:sz w:val="32"/>
          <w:szCs w:val="32"/>
        </w:rPr>
        <w:t>，其中1篇</w:t>
      </w:r>
      <w:r>
        <w:rPr>
          <w:rFonts w:ascii="仿宋" w:hAnsi="仿宋" w:eastAsia="仿宋"/>
          <w:sz w:val="32"/>
          <w:szCs w:val="32"/>
        </w:rPr>
        <w:t>发表在核心期刊上</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获授权发明专利</w:t>
      </w:r>
      <w:r>
        <w:rPr>
          <w:rFonts w:hint="eastAsia" w:ascii="仿宋" w:hAnsi="仿宋" w:eastAsia="仿宋"/>
          <w:sz w:val="32"/>
          <w:szCs w:val="32"/>
        </w:rPr>
        <w:t>1项、或</w:t>
      </w:r>
      <w:r>
        <w:rPr>
          <w:rFonts w:ascii="仿宋" w:hAnsi="仿宋" w:eastAsia="仿宋"/>
          <w:sz w:val="32"/>
          <w:szCs w:val="32"/>
        </w:rPr>
        <w:t>获</w:t>
      </w:r>
      <w:r>
        <w:rPr>
          <w:rFonts w:hint="eastAsia" w:ascii="仿宋" w:hAnsi="仿宋" w:eastAsia="仿宋"/>
          <w:sz w:val="32"/>
          <w:szCs w:val="32"/>
        </w:rPr>
        <w:t>授权</w:t>
      </w:r>
      <w:r>
        <w:rPr>
          <w:rFonts w:ascii="仿宋" w:hAnsi="仿宋" w:eastAsia="仿宋"/>
          <w:sz w:val="32"/>
          <w:szCs w:val="32"/>
        </w:rPr>
        <w:t>实用新型专利</w:t>
      </w:r>
      <w:r>
        <w:rPr>
          <w:rFonts w:hint="eastAsia" w:ascii="仿宋" w:hAnsi="仿宋" w:eastAsia="仿宋"/>
          <w:sz w:val="32"/>
          <w:szCs w:val="32"/>
        </w:rPr>
        <w:t>3项、或获授权</w:t>
      </w:r>
      <w:r>
        <w:rPr>
          <w:rFonts w:ascii="仿宋" w:hAnsi="仿宋" w:eastAsia="仿宋"/>
          <w:sz w:val="32"/>
          <w:szCs w:val="32"/>
        </w:rPr>
        <w:t>软件著作权</w:t>
      </w:r>
      <w:r>
        <w:rPr>
          <w:rFonts w:hint="eastAsia" w:ascii="仿宋" w:hAnsi="仿宋" w:eastAsia="仿宋"/>
          <w:sz w:val="32"/>
          <w:szCs w:val="32"/>
        </w:rPr>
        <w:t>4项；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3.作为主要编撰人员</w:t>
      </w:r>
      <w:r>
        <w:rPr>
          <w:rFonts w:ascii="仿宋" w:hAnsi="仿宋" w:eastAsia="仿宋"/>
          <w:sz w:val="32"/>
          <w:szCs w:val="32"/>
        </w:rPr>
        <w:t>公开出版本专业学术、技术著作或译著</w:t>
      </w:r>
      <w:r>
        <w:rPr>
          <w:rFonts w:hint="eastAsia" w:ascii="仿宋" w:hAnsi="仿宋" w:eastAsia="仿宋"/>
          <w:sz w:val="32"/>
          <w:szCs w:val="32"/>
        </w:rPr>
        <w:t>5万字以上；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编写本专业培训教材</w:t>
      </w:r>
      <w:r>
        <w:rPr>
          <w:rFonts w:hint="eastAsia" w:ascii="仿宋" w:hAnsi="仿宋" w:eastAsia="仿宋"/>
          <w:sz w:val="32"/>
          <w:szCs w:val="32"/>
        </w:rPr>
        <w:t>（排名前3）</w:t>
      </w:r>
      <w:r>
        <w:rPr>
          <w:rFonts w:ascii="仿宋" w:hAnsi="仿宋" w:eastAsia="仿宋"/>
          <w:sz w:val="32"/>
          <w:szCs w:val="32"/>
        </w:rPr>
        <w:t>或技术手册</w:t>
      </w:r>
      <w:r>
        <w:rPr>
          <w:rFonts w:hint="eastAsia" w:ascii="仿宋" w:hAnsi="仿宋" w:eastAsia="仿宋"/>
          <w:sz w:val="32"/>
          <w:szCs w:val="32"/>
        </w:rPr>
        <w:t>5</w:t>
      </w:r>
      <w:r>
        <w:rPr>
          <w:rFonts w:ascii="仿宋" w:hAnsi="仿宋" w:eastAsia="仿宋"/>
          <w:sz w:val="32"/>
          <w:szCs w:val="32"/>
        </w:rPr>
        <w:t>万字以上，并在实际工作中得到应用</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撰写2篇由本人完成的专业技术工作总结报告或专题报告，能够反映本人相应学术见解和技术熟练程度</w:t>
      </w:r>
      <w:r>
        <w:rPr>
          <w:rFonts w:hint="eastAsia" w:ascii="仿宋" w:hAnsi="仿宋" w:eastAsia="仿宋"/>
          <w:sz w:val="32"/>
          <w:szCs w:val="32"/>
        </w:rPr>
        <w:t>，有一定学术价值和实践指导意义</w:t>
      </w:r>
      <w:r>
        <w:rPr>
          <w:rFonts w:ascii="仿宋" w:hAnsi="仿宋" w:eastAsia="仿宋"/>
          <w:sz w:val="32"/>
          <w:szCs w:val="32"/>
        </w:rPr>
        <w:t>；</w:t>
      </w:r>
    </w:p>
    <w:p>
      <w:pPr>
        <w:spacing w:afterLines="50" w:line="560" w:lineRule="exact"/>
        <w:ind w:firstLine="640" w:firstLineChars="200"/>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在县（区、市）以下工作的专业技术人员，作为第一作者</w:t>
      </w:r>
      <w:r>
        <w:rPr>
          <w:rFonts w:hint="eastAsia" w:ascii="仿宋" w:hAnsi="仿宋" w:eastAsia="仿宋"/>
          <w:sz w:val="32"/>
          <w:szCs w:val="32"/>
        </w:rPr>
        <w:t>或通讯作者，</w:t>
      </w:r>
      <w:r>
        <w:rPr>
          <w:rFonts w:ascii="仿宋" w:hAnsi="仿宋" w:eastAsia="仿宋"/>
          <w:sz w:val="32"/>
          <w:szCs w:val="32"/>
        </w:rPr>
        <w:t>在公开出版的学术刊物上发表学术论文1篇；或在内部资料性学术刊物（内刊、论文集）发表学术论文2篇；</w:t>
      </w:r>
      <w:r>
        <w:rPr>
          <w:rFonts w:hint="eastAsia" w:ascii="仿宋" w:hAnsi="仿宋" w:eastAsia="仿宋"/>
          <w:sz w:val="32"/>
          <w:szCs w:val="32"/>
        </w:rPr>
        <w:t>独立或作为主编编写本专业</w:t>
      </w:r>
      <w:r>
        <w:rPr>
          <w:rFonts w:ascii="仿宋" w:hAnsi="仿宋" w:eastAsia="仿宋"/>
          <w:sz w:val="32"/>
          <w:szCs w:val="32"/>
        </w:rPr>
        <w:t>培训教材</w:t>
      </w:r>
      <w:r>
        <w:rPr>
          <w:rFonts w:hint="eastAsia" w:ascii="仿宋" w:hAnsi="仿宋" w:eastAsia="仿宋"/>
          <w:sz w:val="32"/>
          <w:szCs w:val="32"/>
        </w:rPr>
        <w:t>、</w:t>
      </w:r>
      <w:r>
        <w:rPr>
          <w:rFonts w:ascii="仿宋" w:hAnsi="仿宋" w:eastAsia="仿宋"/>
          <w:sz w:val="32"/>
          <w:szCs w:val="32"/>
        </w:rPr>
        <w:t>技术手册</w:t>
      </w:r>
      <w:r>
        <w:rPr>
          <w:rFonts w:hint="eastAsia" w:ascii="仿宋" w:hAnsi="仿宋" w:eastAsia="仿宋"/>
          <w:sz w:val="32"/>
          <w:szCs w:val="32"/>
        </w:rPr>
        <w:t>，</w:t>
      </w:r>
      <w:r>
        <w:rPr>
          <w:rFonts w:ascii="仿宋" w:hAnsi="仿宋" w:eastAsia="仿宋"/>
          <w:sz w:val="32"/>
          <w:szCs w:val="32"/>
        </w:rPr>
        <w:t>并在实际工作中得到应用。</w:t>
      </w:r>
    </w:p>
    <w:p>
      <w:pPr>
        <w:pStyle w:val="4"/>
        <w:keepNext/>
        <w:keepLines/>
        <w:spacing w:before="0" w:beforeAutospacing="0" w:after="0" w:afterAutospacing="0" w:line="360" w:lineRule="auto"/>
        <w:ind w:firstLine="630" w:firstLineChars="196"/>
        <w:jc w:val="both"/>
        <w:rPr>
          <w:rFonts w:hint="default" w:ascii="仿宋" w:hAnsi="仿宋" w:eastAsia="仿宋"/>
          <w:bCs/>
          <w:sz w:val="32"/>
          <w:szCs w:val="32"/>
        </w:rPr>
      </w:pPr>
      <w:r>
        <w:rPr>
          <w:rFonts w:hint="default" w:ascii="仿宋" w:hAnsi="仿宋" w:eastAsia="仿宋"/>
          <w:bCs/>
          <w:sz w:val="32"/>
          <w:szCs w:val="32"/>
        </w:rPr>
        <w:t>第十</w:t>
      </w:r>
      <w:r>
        <w:rPr>
          <w:rFonts w:ascii="仿宋" w:hAnsi="仿宋" w:eastAsia="仿宋"/>
          <w:bCs/>
          <w:sz w:val="32"/>
          <w:szCs w:val="32"/>
        </w:rPr>
        <w:t>四</w:t>
      </w:r>
      <w:r>
        <w:rPr>
          <w:rFonts w:hint="default" w:ascii="仿宋" w:hAnsi="仿宋" w:eastAsia="仿宋"/>
          <w:bCs/>
          <w:sz w:val="32"/>
          <w:szCs w:val="32"/>
        </w:rPr>
        <w:t>条  正高级工程师评审条件</w:t>
      </w:r>
    </w:p>
    <w:p>
      <w:pPr>
        <w:spacing w:line="560" w:lineRule="exact"/>
        <w:ind w:firstLine="640" w:firstLineChars="200"/>
        <w:rPr>
          <w:rFonts w:ascii="仿宋" w:hAnsi="仿宋" w:eastAsia="仿宋"/>
          <w:sz w:val="32"/>
          <w:szCs w:val="32"/>
        </w:rPr>
      </w:pPr>
      <w:r>
        <w:rPr>
          <w:rFonts w:ascii="仿宋" w:hAnsi="仿宋" w:eastAsia="仿宋"/>
          <w:sz w:val="32"/>
          <w:szCs w:val="32"/>
        </w:rPr>
        <w:t>（一）专业基本条件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履现职期间，须同时具备以下条件：</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具有扎实的本专业基础理论知识和专业技术知识，能创造性开展</w:t>
      </w:r>
      <w:r>
        <w:rPr>
          <w:rFonts w:hint="eastAsia" w:ascii="仿宋" w:hAnsi="仿宋" w:eastAsia="仿宋"/>
          <w:sz w:val="32"/>
          <w:szCs w:val="32"/>
        </w:rPr>
        <w:t>本专业</w:t>
      </w:r>
      <w:r>
        <w:rPr>
          <w:rFonts w:ascii="仿宋" w:hAnsi="仿宋" w:eastAsia="仿宋"/>
          <w:sz w:val="32"/>
          <w:szCs w:val="32"/>
        </w:rPr>
        <w:t>工程技术工作，在工程技术应用上有较高造诣，掌握相关专业技术知识和现代管理科学</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熟练掌握</w:t>
      </w:r>
      <w:r>
        <w:rPr>
          <w:rFonts w:hint="eastAsia" w:ascii="仿宋" w:hAnsi="仿宋" w:eastAsia="仿宋"/>
          <w:sz w:val="32"/>
          <w:szCs w:val="32"/>
        </w:rPr>
        <w:t>本专业</w:t>
      </w:r>
      <w:r>
        <w:rPr>
          <w:rFonts w:ascii="仿宋" w:hAnsi="仿宋" w:eastAsia="仿宋"/>
          <w:sz w:val="32"/>
          <w:szCs w:val="32"/>
        </w:rPr>
        <w:t>及相关专业的法律、法规、规章，能熟练应用</w:t>
      </w:r>
      <w:r>
        <w:rPr>
          <w:rFonts w:hint="eastAsia" w:ascii="仿宋" w:hAnsi="仿宋" w:eastAsia="仿宋"/>
          <w:sz w:val="32"/>
          <w:szCs w:val="32"/>
        </w:rPr>
        <w:t>本专业</w:t>
      </w:r>
      <w:r>
        <w:rPr>
          <w:rFonts w:ascii="仿宋" w:hAnsi="仿宋" w:eastAsia="仿宋"/>
          <w:sz w:val="32"/>
          <w:szCs w:val="32"/>
        </w:rPr>
        <w:t>的技术标准、规程、规范</w:t>
      </w:r>
      <w:r>
        <w:rPr>
          <w:rFonts w:hint="eastAsia" w:ascii="仿宋" w:hAnsi="仿宋" w:eastAsia="仿宋"/>
          <w:sz w:val="32"/>
          <w:szCs w:val="32"/>
        </w:rPr>
        <w:t>；</w:t>
      </w:r>
    </w:p>
    <w:p>
      <w:pPr>
        <w:spacing w:afterLines="50" w:line="56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掌握</w:t>
      </w:r>
      <w:r>
        <w:rPr>
          <w:rFonts w:hint="eastAsia" w:ascii="仿宋" w:hAnsi="仿宋" w:eastAsia="仿宋"/>
          <w:sz w:val="32"/>
          <w:szCs w:val="32"/>
        </w:rPr>
        <w:t>本专业</w:t>
      </w:r>
      <w:r>
        <w:rPr>
          <w:rFonts w:ascii="仿宋" w:hAnsi="仿宋" w:eastAsia="仿宋"/>
          <w:sz w:val="32"/>
          <w:szCs w:val="32"/>
        </w:rPr>
        <w:t>国内外最新技术现状、最新科技信息和发展趋势，有丰富的专业技术工作实践经验，能够指导高级工程师的工作和学习。</w:t>
      </w:r>
    </w:p>
    <w:p>
      <w:pPr>
        <w:spacing w:line="560" w:lineRule="exact"/>
        <w:ind w:firstLine="643" w:firstLineChars="200"/>
        <w:rPr>
          <w:rFonts w:ascii="仿宋" w:hAnsi="仿宋" w:eastAsia="仿宋"/>
          <w:b/>
          <w:sz w:val="32"/>
          <w:szCs w:val="32"/>
        </w:rPr>
      </w:pPr>
      <w:r>
        <w:rPr>
          <w:rFonts w:ascii="仿宋" w:hAnsi="仿宋" w:eastAsia="仿宋"/>
          <w:b/>
          <w:sz w:val="32"/>
          <w:szCs w:val="32"/>
        </w:rPr>
        <w:t>（二）专业技术工作经历（能力）要求</w:t>
      </w:r>
    </w:p>
    <w:p>
      <w:pPr>
        <w:spacing w:beforeLines="50" w:line="560" w:lineRule="exact"/>
        <w:ind w:firstLine="643" w:firstLineChars="200"/>
        <w:rPr>
          <w:rFonts w:ascii="仿宋" w:hAnsi="仿宋" w:eastAsia="仿宋"/>
          <w:b/>
          <w:sz w:val="32"/>
          <w:szCs w:val="32"/>
        </w:rPr>
      </w:pPr>
      <w:r>
        <w:rPr>
          <w:rFonts w:hint="eastAsia" w:ascii="仿宋" w:hAnsi="仿宋" w:eastAsia="仿宋"/>
          <w:b/>
          <w:sz w:val="32"/>
          <w:szCs w:val="32"/>
        </w:rPr>
        <w:t>1</w:t>
      </w:r>
      <w:r>
        <w:rPr>
          <w:rFonts w:hint="eastAsia" w:ascii="仿宋" w:hAnsi="仿宋" w:eastAsia="仿宋"/>
          <w:sz w:val="32"/>
          <w:szCs w:val="32"/>
        </w:rPr>
        <w:t>.</w:t>
      </w:r>
      <w:r>
        <w:rPr>
          <w:rFonts w:hint="eastAsia" w:ascii="仿宋" w:hAnsi="仿宋" w:eastAsia="仿宋"/>
          <w:b/>
          <w:sz w:val="32"/>
          <w:szCs w:val="32"/>
        </w:rPr>
        <w:t>履现职期间</w:t>
      </w:r>
      <w:r>
        <w:rPr>
          <w:rFonts w:ascii="仿宋" w:hAnsi="仿宋" w:eastAsia="仿宋"/>
          <w:b/>
          <w:sz w:val="32"/>
          <w:szCs w:val="32"/>
        </w:rPr>
        <w:t>，须具备下列条件之一：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（1）作为项目负责人主持</w:t>
      </w:r>
      <w:r>
        <w:rPr>
          <w:rFonts w:hint="eastAsia" w:ascii="仿宋" w:hAnsi="仿宋" w:eastAsia="仿宋"/>
          <w:sz w:val="32"/>
          <w:szCs w:val="32"/>
        </w:rPr>
        <w:t>1项</w:t>
      </w:r>
      <w:r>
        <w:rPr>
          <w:rFonts w:ascii="仿宋" w:hAnsi="仿宋" w:eastAsia="仿宋"/>
          <w:sz w:val="32"/>
          <w:szCs w:val="32"/>
        </w:rPr>
        <w:t>省</w:t>
      </w:r>
      <w:r>
        <w:rPr>
          <w:rFonts w:hint="eastAsia" w:ascii="仿宋" w:hAnsi="仿宋" w:eastAsia="仿宋"/>
          <w:sz w:val="32"/>
          <w:szCs w:val="32"/>
        </w:rPr>
        <w:t>（部）</w:t>
      </w:r>
      <w:r>
        <w:rPr>
          <w:rFonts w:ascii="仿宋" w:hAnsi="仿宋" w:eastAsia="仿宋"/>
          <w:sz w:val="32"/>
          <w:szCs w:val="32"/>
        </w:rPr>
        <w:t>级工程技术重点攻关项目、重大技术改造项目、重点建设项目和规划、设计项目</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（2）作为项目负责人主持2项</w:t>
      </w:r>
      <w:r>
        <w:rPr>
          <w:rFonts w:hint="eastAsia" w:ascii="仿宋" w:hAnsi="仿宋" w:eastAsia="仿宋"/>
          <w:sz w:val="32"/>
          <w:szCs w:val="32"/>
        </w:rPr>
        <w:t>本专业工程</w:t>
      </w:r>
      <w:r>
        <w:rPr>
          <w:rFonts w:ascii="仿宋" w:hAnsi="仿宋" w:eastAsia="仿宋"/>
          <w:sz w:val="32"/>
          <w:szCs w:val="32"/>
        </w:rPr>
        <w:t>技术的开发、国外新技术</w:t>
      </w:r>
      <w:r>
        <w:rPr>
          <w:rFonts w:hint="eastAsia" w:ascii="仿宋" w:hAnsi="仿宋" w:eastAsia="仿宋"/>
          <w:sz w:val="32"/>
          <w:szCs w:val="32"/>
        </w:rPr>
        <w:t>引进</w:t>
      </w:r>
      <w:r>
        <w:rPr>
          <w:rFonts w:ascii="仿宋" w:hAnsi="仿宋" w:eastAsia="仿宋"/>
          <w:sz w:val="32"/>
          <w:szCs w:val="32"/>
        </w:rPr>
        <w:t>消化、吸收</w:t>
      </w:r>
      <w:r>
        <w:rPr>
          <w:rFonts w:hint="eastAsia" w:ascii="仿宋" w:hAnsi="仿宋" w:eastAsia="仿宋"/>
          <w:sz w:val="32"/>
          <w:szCs w:val="32"/>
        </w:rPr>
        <w:t>创新</w:t>
      </w:r>
      <w:r>
        <w:rPr>
          <w:rFonts w:ascii="仿宋" w:hAnsi="仿宋" w:eastAsia="仿宋"/>
          <w:sz w:val="32"/>
          <w:szCs w:val="32"/>
        </w:rPr>
        <w:t>的工作，</w:t>
      </w:r>
      <w:r>
        <w:rPr>
          <w:rFonts w:hint="eastAsia" w:ascii="仿宋" w:hAnsi="仿宋" w:eastAsia="仿宋"/>
          <w:sz w:val="32"/>
          <w:szCs w:val="32"/>
        </w:rPr>
        <w:t>并通过</w:t>
      </w:r>
      <w:r>
        <w:rPr>
          <w:rFonts w:ascii="仿宋" w:hAnsi="仿宋" w:eastAsia="仿宋"/>
          <w:sz w:val="32"/>
          <w:szCs w:val="32"/>
        </w:rPr>
        <w:t>相关部门验收效果显著</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（4）作为项目负责人主持1项或作为主要</w:t>
      </w:r>
      <w:r>
        <w:rPr>
          <w:rFonts w:hint="eastAsia" w:ascii="仿宋" w:hAnsi="仿宋" w:eastAsia="仿宋"/>
          <w:sz w:val="32"/>
          <w:szCs w:val="32"/>
        </w:rPr>
        <w:t>完成人</w:t>
      </w:r>
      <w:r>
        <w:rPr>
          <w:rFonts w:ascii="仿宋" w:hAnsi="仿宋" w:eastAsia="仿宋"/>
          <w:sz w:val="32"/>
          <w:szCs w:val="32"/>
        </w:rPr>
        <w:t>参加制定、修订</w:t>
      </w:r>
      <w:r>
        <w:rPr>
          <w:rFonts w:hint="eastAsia" w:ascii="仿宋" w:hAnsi="仿宋" w:eastAsia="仿宋"/>
          <w:sz w:val="32"/>
          <w:szCs w:val="32"/>
        </w:rPr>
        <w:t>2</w:t>
      </w:r>
      <w:r>
        <w:rPr>
          <w:rFonts w:ascii="仿宋" w:hAnsi="仿宋" w:eastAsia="仿宋"/>
          <w:sz w:val="32"/>
          <w:szCs w:val="32"/>
        </w:rPr>
        <w:t>项法规、规章</w:t>
      </w:r>
      <w:r>
        <w:rPr>
          <w:rFonts w:hint="eastAsia" w:ascii="仿宋" w:hAnsi="仿宋" w:eastAsia="仿宋"/>
          <w:sz w:val="32"/>
          <w:szCs w:val="32"/>
        </w:rPr>
        <w:t>，</w:t>
      </w:r>
      <w:r>
        <w:rPr>
          <w:rFonts w:ascii="仿宋" w:hAnsi="仿宋" w:eastAsia="仿宋"/>
          <w:sz w:val="32"/>
          <w:szCs w:val="32"/>
        </w:rPr>
        <w:t>作为项目负责人主持1项省（部）级</w:t>
      </w:r>
      <w:r>
        <w:rPr>
          <w:rFonts w:hint="eastAsia" w:ascii="仿宋" w:hAnsi="仿宋" w:eastAsia="仿宋"/>
          <w:sz w:val="32"/>
          <w:szCs w:val="32"/>
        </w:rPr>
        <w:t>以上</w:t>
      </w:r>
      <w:r>
        <w:rPr>
          <w:rFonts w:ascii="仿宋" w:hAnsi="仿宋" w:eastAsia="仿宋"/>
          <w:sz w:val="32"/>
          <w:szCs w:val="32"/>
        </w:rPr>
        <w:t>标准、规范、规程、技术条例、技术政策</w:t>
      </w:r>
      <w:r>
        <w:rPr>
          <w:rFonts w:hint="eastAsia" w:ascii="仿宋" w:hAnsi="仿宋" w:eastAsia="仿宋"/>
          <w:sz w:val="32"/>
          <w:szCs w:val="32"/>
        </w:rPr>
        <w:t>等；</w:t>
      </w:r>
      <w:r>
        <w:rPr>
          <w:rFonts w:ascii="仿宋" w:hAnsi="仿宋" w:eastAsia="仿宋"/>
          <w:sz w:val="32"/>
          <w:szCs w:val="32"/>
        </w:rPr>
        <w:t>并被</w:t>
      </w:r>
      <w:r>
        <w:rPr>
          <w:rFonts w:hint="eastAsia" w:ascii="仿宋" w:hAnsi="仿宋" w:eastAsia="仿宋"/>
          <w:sz w:val="32"/>
          <w:szCs w:val="32"/>
        </w:rPr>
        <w:t>相关部门</w:t>
      </w:r>
      <w:r>
        <w:rPr>
          <w:rFonts w:ascii="仿宋" w:hAnsi="仿宋" w:eastAsia="仿宋"/>
          <w:sz w:val="32"/>
          <w:szCs w:val="32"/>
        </w:rPr>
        <w:t>采纳或作为决策依据；</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5</w:t>
      </w:r>
      <w:r>
        <w:rPr>
          <w:rFonts w:ascii="仿宋" w:hAnsi="仿宋" w:eastAsia="仿宋"/>
          <w:sz w:val="32"/>
          <w:szCs w:val="32"/>
        </w:rPr>
        <w:t>）作为项目负责人主持</w:t>
      </w:r>
      <w:r>
        <w:rPr>
          <w:rFonts w:hint="eastAsia" w:ascii="仿宋" w:hAnsi="仿宋" w:eastAsia="仿宋"/>
          <w:sz w:val="32"/>
          <w:szCs w:val="32"/>
        </w:rPr>
        <w:t>1项</w:t>
      </w:r>
      <w:r>
        <w:rPr>
          <w:rFonts w:ascii="仿宋" w:hAnsi="仿宋" w:eastAsia="仿宋"/>
          <w:sz w:val="32"/>
          <w:szCs w:val="32"/>
        </w:rPr>
        <w:t>国家科研课题或省（部）级重点科研课题</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6</w:t>
      </w:r>
      <w:r>
        <w:rPr>
          <w:rFonts w:ascii="仿宋" w:hAnsi="仿宋" w:eastAsia="仿宋"/>
          <w:sz w:val="32"/>
          <w:szCs w:val="32"/>
        </w:rPr>
        <w:t>）作为项目负责人主持</w:t>
      </w:r>
      <w:r>
        <w:rPr>
          <w:rFonts w:hint="eastAsia" w:ascii="仿宋" w:hAnsi="仿宋" w:eastAsia="仿宋"/>
          <w:sz w:val="32"/>
          <w:szCs w:val="32"/>
        </w:rPr>
        <w:t>1项</w:t>
      </w:r>
      <w:r>
        <w:rPr>
          <w:rFonts w:ascii="仿宋" w:hAnsi="仿宋" w:eastAsia="仿宋"/>
          <w:sz w:val="32"/>
          <w:szCs w:val="32"/>
        </w:rPr>
        <w:t>省（部）级重点攻关项目、重大技术推广应用项目</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7</w:t>
      </w:r>
      <w:r>
        <w:rPr>
          <w:rFonts w:ascii="仿宋" w:hAnsi="仿宋" w:eastAsia="仿宋"/>
          <w:sz w:val="32"/>
          <w:szCs w:val="32"/>
        </w:rPr>
        <w:t>）作为项目负责人主持</w:t>
      </w:r>
      <w:r>
        <w:rPr>
          <w:rFonts w:hint="eastAsia" w:ascii="仿宋" w:hAnsi="仿宋" w:eastAsia="仿宋"/>
          <w:sz w:val="32"/>
          <w:szCs w:val="32"/>
        </w:rPr>
        <w:t>1项</w:t>
      </w:r>
      <w:r>
        <w:rPr>
          <w:rFonts w:ascii="仿宋" w:hAnsi="仿宋" w:eastAsia="仿宋"/>
          <w:sz w:val="32"/>
          <w:szCs w:val="32"/>
        </w:rPr>
        <w:t>新产品、新技术、新材料、新工艺的开发应用工作</w:t>
      </w:r>
      <w:r>
        <w:rPr>
          <w:rFonts w:hint="eastAsia" w:ascii="仿宋" w:hAnsi="仿宋" w:eastAsia="仿宋"/>
          <w:sz w:val="32"/>
          <w:szCs w:val="32"/>
        </w:rPr>
        <w:t>；并通过</w:t>
      </w:r>
      <w:r>
        <w:rPr>
          <w:rFonts w:ascii="仿宋" w:hAnsi="仿宋" w:eastAsia="仿宋"/>
          <w:sz w:val="32"/>
          <w:szCs w:val="32"/>
        </w:rPr>
        <w:t>相关部门验收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8</w:t>
      </w:r>
      <w:r>
        <w:rPr>
          <w:rFonts w:ascii="仿宋" w:hAnsi="仿宋" w:eastAsia="仿宋"/>
          <w:sz w:val="32"/>
          <w:szCs w:val="32"/>
        </w:rPr>
        <w:t>）作为项目负责人主持1项或作为主要</w:t>
      </w:r>
      <w:r>
        <w:rPr>
          <w:rFonts w:hint="eastAsia" w:ascii="仿宋" w:hAnsi="仿宋" w:eastAsia="仿宋"/>
          <w:sz w:val="32"/>
          <w:szCs w:val="32"/>
        </w:rPr>
        <w:t>完成人</w:t>
      </w:r>
      <w:r>
        <w:rPr>
          <w:rFonts w:ascii="仿宋" w:hAnsi="仿宋" w:eastAsia="仿宋"/>
          <w:sz w:val="32"/>
          <w:szCs w:val="32"/>
        </w:rPr>
        <w:t>参加制定、修订</w:t>
      </w:r>
      <w:r>
        <w:rPr>
          <w:rFonts w:hint="eastAsia" w:ascii="仿宋" w:hAnsi="仿宋" w:eastAsia="仿宋"/>
          <w:sz w:val="32"/>
          <w:szCs w:val="32"/>
        </w:rPr>
        <w:t>2</w:t>
      </w:r>
      <w:r>
        <w:rPr>
          <w:rFonts w:ascii="仿宋" w:hAnsi="仿宋" w:eastAsia="仿宋"/>
          <w:sz w:val="32"/>
          <w:szCs w:val="32"/>
        </w:rPr>
        <w:t>项法规、规章</w:t>
      </w:r>
      <w:r>
        <w:rPr>
          <w:rFonts w:hint="eastAsia" w:ascii="仿宋" w:hAnsi="仿宋" w:eastAsia="仿宋"/>
          <w:sz w:val="32"/>
          <w:szCs w:val="32"/>
        </w:rPr>
        <w:t>，</w:t>
      </w:r>
      <w:r>
        <w:rPr>
          <w:rFonts w:ascii="仿宋" w:hAnsi="仿宋" w:eastAsia="仿宋"/>
          <w:sz w:val="32"/>
          <w:szCs w:val="32"/>
        </w:rPr>
        <w:t>作为项目负责人主持1项省（部）级标准、规范、规程、技术条例、技术政策</w:t>
      </w:r>
      <w:r>
        <w:rPr>
          <w:rFonts w:hint="eastAsia" w:ascii="仿宋" w:hAnsi="仿宋" w:eastAsia="仿宋"/>
          <w:sz w:val="32"/>
          <w:szCs w:val="32"/>
        </w:rPr>
        <w:t>等；并</w:t>
      </w:r>
      <w:r>
        <w:rPr>
          <w:rFonts w:ascii="仿宋" w:hAnsi="仿宋" w:eastAsia="仿宋"/>
          <w:sz w:val="32"/>
          <w:szCs w:val="32"/>
        </w:rPr>
        <w:t>颁布实施</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p>
    <w:p>
      <w:pPr>
        <w:spacing w:line="560" w:lineRule="exact"/>
        <w:ind w:firstLine="643" w:firstLineChars="200"/>
        <w:rPr>
          <w:rFonts w:ascii="仿宋" w:hAnsi="仿宋" w:eastAsia="仿宋"/>
          <w:b/>
          <w:sz w:val="32"/>
          <w:szCs w:val="32"/>
        </w:rPr>
      </w:pPr>
      <w:r>
        <w:rPr>
          <w:rFonts w:ascii="仿宋" w:hAnsi="仿宋" w:eastAsia="仿宋"/>
          <w:b/>
          <w:sz w:val="32"/>
          <w:szCs w:val="32"/>
        </w:rPr>
        <w:t>（三）业绩成果条件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w:t>
      </w:r>
      <w:r>
        <w:rPr>
          <w:rFonts w:ascii="仿宋" w:hAnsi="仿宋" w:eastAsia="仿宋"/>
          <w:sz w:val="32"/>
          <w:szCs w:val="32"/>
        </w:rPr>
        <w:t>具备下列条件之一：</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作为项目负责人主持</w:t>
      </w:r>
      <w:r>
        <w:rPr>
          <w:rFonts w:hint="eastAsia" w:ascii="仿宋" w:hAnsi="仿宋" w:eastAsia="仿宋"/>
          <w:sz w:val="32"/>
          <w:szCs w:val="32"/>
        </w:rPr>
        <w:t>1项重大且技术较为复杂的</w:t>
      </w:r>
      <w:r>
        <w:rPr>
          <w:rFonts w:ascii="仿宋" w:hAnsi="仿宋" w:eastAsia="仿宋"/>
          <w:sz w:val="32"/>
          <w:szCs w:val="32"/>
        </w:rPr>
        <w:t>工程技术攻关项目、技术改造项目、</w:t>
      </w:r>
      <w:r>
        <w:rPr>
          <w:rFonts w:hint="eastAsia" w:ascii="仿宋" w:hAnsi="仿宋" w:eastAsia="仿宋"/>
          <w:sz w:val="32"/>
          <w:szCs w:val="32"/>
        </w:rPr>
        <w:t>工程</w:t>
      </w:r>
      <w:r>
        <w:rPr>
          <w:rFonts w:ascii="仿宋" w:hAnsi="仿宋" w:eastAsia="仿宋"/>
          <w:sz w:val="32"/>
          <w:szCs w:val="32"/>
        </w:rPr>
        <w:t>设计项目</w:t>
      </w:r>
      <w:r>
        <w:rPr>
          <w:rFonts w:hint="eastAsia" w:ascii="仿宋" w:hAnsi="仿宋" w:eastAsia="仿宋"/>
          <w:sz w:val="32"/>
          <w:szCs w:val="32"/>
        </w:rPr>
        <w:t>、</w:t>
      </w:r>
      <w:r>
        <w:rPr>
          <w:rFonts w:ascii="仿宋" w:hAnsi="仿宋" w:eastAsia="仿宋"/>
          <w:sz w:val="32"/>
          <w:szCs w:val="32"/>
        </w:rPr>
        <w:t>国外</w:t>
      </w:r>
      <w:r>
        <w:rPr>
          <w:rFonts w:hint="eastAsia" w:ascii="仿宋" w:hAnsi="仿宋" w:eastAsia="仿宋"/>
          <w:sz w:val="32"/>
          <w:szCs w:val="32"/>
        </w:rPr>
        <w:t>引进</w:t>
      </w:r>
      <w:r>
        <w:rPr>
          <w:rFonts w:ascii="仿宋" w:hAnsi="仿宋" w:eastAsia="仿宋"/>
          <w:sz w:val="32"/>
          <w:szCs w:val="32"/>
        </w:rPr>
        <w:t>新技术</w:t>
      </w:r>
      <w:r>
        <w:rPr>
          <w:rFonts w:hint="eastAsia" w:ascii="仿宋" w:hAnsi="仿宋" w:eastAsia="仿宋"/>
          <w:sz w:val="32"/>
          <w:szCs w:val="32"/>
        </w:rPr>
        <w:t>项目、或技术推广应用项目，</w:t>
      </w:r>
      <w:r>
        <w:rPr>
          <w:rFonts w:ascii="仿宋" w:hAnsi="仿宋" w:eastAsia="仿宋"/>
          <w:sz w:val="32"/>
          <w:szCs w:val="32"/>
        </w:rPr>
        <w:t>经相关部门验收，</w:t>
      </w:r>
      <w:r>
        <w:rPr>
          <w:rFonts w:hint="eastAsia" w:ascii="仿宋" w:hAnsi="仿宋" w:eastAsia="仿宋"/>
          <w:sz w:val="32"/>
          <w:szCs w:val="32"/>
        </w:rPr>
        <w:t>同行专家公认取得显著经济和环境效益；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作为项目负责人主持大型1项、中型2项工程</w:t>
      </w:r>
      <w:r>
        <w:rPr>
          <w:rFonts w:hint="eastAsia" w:ascii="仿宋" w:hAnsi="仿宋" w:eastAsia="仿宋"/>
          <w:sz w:val="32"/>
          <w:szCs w:val="32"/>
        </w:rPr>
        <w:t>项目建设施施，解决了重大关键技术难题，</w:t>
      </w:r>
      <w:r>
        <w:rPr>
          <w:rFonts w:ascii="仿宋" w:hAnsi="仿宋" w:eastAsia="仿宋"/>
          <w:sz w:val="32"/>
          <w:szCs w:val="32"/>
        </w:rPr>
        <w:t>经相关部门验收，并</w:t>
      </w:r>
      <w:r>
        <w:rPr>
          <w:rFonts w:hint="eastAsia" w:ascii="仿宋" w:hAnsi="仿宋" w:eastAsia="仿宋"/>
          <w:sz w:val="32"/>
          <w:szCs w:val="32"/>
        </w:rPr>
        <w:t>获得较好的经济和环境效益；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3.作为完成人获得</w:t>
      </w:r>
      <w:r>
        <w:rPr>
          <w:rFonts w:ascii="仿宋" w:hAnsi="仿宋" w:eastAsia="仿宋"/>
          <w:sz w:val="32"/>
          <w:szCs w:val="32"/>
        </w:rPr>
        <w:t>国家级科技成果奖</w:t>
      </w:r>
      <w:r>
        <w:rPr>
          <w:rFonts w:hint="eastAsia" w:ascii="仿宋" w:hAnsi="仿宋" w:eastAsia="仿宋"/>
          <w:sz w:val="32"/>
          <w:szCs w:val="32"/>
        </w:rPr>
        <w:t>1项</w:t>
      </w:r>
      <w:r>
        <w:rPr>
          <w:rFonts w:ascii="仿宋" w:hAnsi="仿宋" w:eastAsia="仿宋"/>
          <w:sz w:val="32"/>
          <w:szCs w:val="32"/>
        </w:rPr>
        <w:t>，或</w:t>
      </w:r>
      <w:r>
        <w:rPr>
          <w:rFonts w:hint="eastAsia" w:ascii="仿宋" w:hAnsi="仿宋" w:eastAsia="仿宋"/>
          <w:sz w:val="32"/>
          <w:szCs w:val="32"/>
        </w:rPr>
        <w:t>获得</w:t>
      </w:r>
      <w:r>
        <w:rPr>
          <w:rFonts w:ascii="仿宋" w:hAnsi="仿宋" w:eastAsia="仿宋"/>
          <w:sz w:val="32"/>
          <w:szCs w:val="32"/>
        </w:rPr>
        <w:t>省（部）级科技成果奖二等奖</w:t>
      </w:r>
      <w:r>
        <w:rPr>
          <w:rFonts w:hint="eastAsia" w:ascii="仿宋" w:hAnsi="仿宋" w:eastAsia="仿宋"/>
          <w:sz w:val="32"/>
          <w:szCs w:val="32"/>
        </w:rPr>
        <w:t>1</w:t>
      </w:r>
      <w:r>
        <w:rPr>
          <w:rFonts w:ascii="仿宋" w:hAnsi="仿宋" w:eastAsia="仿宋"/>
          <w:sz w:val="32"/>
          <w:szCs w:val="32"/>
        </w:rPr>
        <w:t>项、三等奖</w:t>
      </w:r>
      <w:r>
        <w:rPr>
          <w:rFonts w:hint="eastAsia" w:ascii="仿宋" w:hAnsi="仿宋" w:eastAsia="仿宋"/>
          <w:sz w:val="32"/>
          <w:szCs w:val="32"/>
        </w:rPr>
        <w:t>2</w:t>
      </w:r>
      <w:r>
        <w:rPr>
          <w:rFonts w:ascii="仿宋" w:hAnsi="仿宋" w:eastAsia="仿宋"/>
          <w:sz w:val="32"/>
          <w:szCs w:val="32"/>
        </w:rPr>
        <w:t>项</w:t>
      </w:r>
      <w:r>
        <w:rPr>
          <w:rFonts w:hint="eastAsia" w:ascii="仿宋" w:hAnsi="仿宋" w:eastAsia="仿宋"/>
          <w:sz w:val="32"/>
          <w:szCs w:val="32"/>
        </w:rPr>
        <w:t>；或</w:t>
      </w:r>
      <w:r>
        <w:rPr>
          <w:rFonts w:ascii="仿宋" w:hAnsi="仿宋" w:eastAsia="仿宋"/>
          <w:sz w:val="32"/>
          <w:szCs w:val="32"/>
        </w:rPr>
        <w:t>作为项目负责人主持</w:t>
      </w:r>
      <w:r>
        <w:rPr>
          <w:rFonts w:hint="eastAsia" w:ascii="仿宋" w:hAnsi="仿宋" w:eastAsia="仿宋"/>
          <w:sz w:val="32"/>
          <w:szCs w:val="32"/>
        </w:rPr>
        <w:t>完成1项</w:t>
      </w:r>
      <w:r>
        <w:rPr>
          <w:rFonts w:ascii="仿宋" w:hAnsi="仿宋" w:eastAsia="仿宋"/>
          <w:sz w:val="32"/>
          <w:szCs w:val="32"/>
        </w:rPr>
        <w:t>国家科研课题</w:t>
      </w:r>
      <w:r>
        <w:rPr>
          <w:rFonts w:hint="eastAsia" w:ascii="仿宋" w:hAnsi="仿宋" w:eastAsia="仿宋"/>
          <w:sz w:val="32"/>
          <w:szCs w:val="32"/>
        </w:rPr>
        <w:t>，或</w:t>
      </w:r>
      <w:r>
        <w:rPr>
          <w:rFonts w:ascii="仿宋" w:hAnsi="仿宋" w:eastAsia="仿宋"/>
          <w:sz w:val="32"/>
          <w:szCs w:val="32"/>
        </w:rPr>
        <w:t>作为项目负责人主持完成</w:t>
      </w:r>
      <w:r>
        <w:rPr>
          <w:rFonts w:hint="eastAsia" w:ascii="仿宋" w:hAnsi="仿宋" w:eastAsia="仿宋"/>
          <w:sz w:val="32"/>
          <w:szCs w:val="32"/>
        </w:rPr>
        <w:t>1项</w:t>
      </w:r>
      <w:r>
        <w:rPr>
          <w:rFonts w:ascii="仿宋" w:hAnsi="仿宋" w:eastAsia="仿宋"/>
          <w:sz w:val="32"/>
          <w:szCs w:val="32"/>
        </w:rPr>
        <w:t>省（部）级以上重点科研</w:t>
      </w:r>
      <w:r>
        <w:rPr>
          <w:rFonts w:hint="eastAsia" w:ascii="仿宋" w:hAnsi="仿宋" w:eastAsia="仿宋"/>
          <w:sz w:val="32"/>
          <w:szCs w:val="32"/>
        </w:rPr>
        <w:t>课题，并通过相关</w:t>
      </w:r>
      <w:r>
        <w:rPr>
          <w:rFonts w:ascii="仿宋" w:hAnsi="仿宋" w:eastAsia="仿宋"/>
          <w:sz w:val="32"/>
          <w:szCs w:val="32"/>
        </w:rPr>
        <w:t>部门</w:t>
      </w:r>
      <w:r>
        <w:rPr>
          <w:rFonts w:hint="eastAsia" w:ascii="仿宋" w:hAnsi="仿宋" w:eastAsia="仿宋"/>
          <w:sz w:val="32"/>
          <w:szCs w:val="32"/>
        </w:rPr>
        <w:t>验收；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作为项目负责人主持</w:t>
      </w:r>
      <w:r>
        <w:rPr>
          <w:rFonts w:hint="eastAsia" w:ascii="仿宋" w:hAnsi="仿宋" w:eastAsia="仿宋"/>
          <w:sz w:val="32"/>
          <w:szCs w:val="32"/>
        </w:rPr>
        <w:t>完成1项</w:t>
      </w:r>
      <w:r>
        <w:rPr>
          <w:rFonts w:ascii="仿宋" w:hAnsi="仿宋" w:eastAsia="仿宋"/>
          <w:sz w:val="32"/>
          <w:szCs w:val="32"/>
        </w:rPr>
        <w:t>新产品、新技术、新材料、新工艺的开发应用</w:t>
      </w:r>
      <w:r>
        <w:rPr>
          <w:rFonts w:hint="eastAsia" w:ascii="仿宋" w:hAnsi="仿宋" w:eastAsia="仿宋"/>
          <w:sz w:val="32"/>
          <w:szCs w:val="32"/>
        </w:rPr>
        <w:t>，</w:t>
      </w:r>
      <w:r>
        <w:rPr>
          <w:rFonts w:ascii="仿宋" w:hAnsi="仿宋" w:eastAsia="仿宋"/>
          <w:sz w:val="32"/>
          <w:szCs w:val="32"/>
        </w:rPr>
        <w:t>经相关部门验收，</w:t>
      </w:r>
      <w:r>
        <w:rPr>
          <w:rFonts w:hint="eastAsia" w:ascii="仿宋" w:hAnsi="仿宋" w:eastAsia="仿宋"/>
          <w:sz w:val="32"/>
          <w:szCs w:val="32"/>
        </w:rPr>
        <w:t>同行专家公认获得较好的经济和环境效益；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 xml:space="preserve">5. </w:t>
      </w:r>
      <w:r>
        <w:rPr>
          <w:rFonts w:ascii="仿宋" w:hAnsi="仿宋" w:eastAsia="仿宋"/>
          <w:sz w:val="32"/>
          <w:szCs w:val="32"/>
        </w:rPr>
        <w:t>作为项目负责人完成2项技术复杂的可行性研究报告、实施方案等咨询报告的编写，并被采纳或作为决策依据；</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6.</w:t>
      </w:r>
      <w:r>
        <w:rPr>
          <w:rFonts w:ascii="仿宋" w:hAnsi="仿宋" w:eastAsia="仿宋"/>
          <w:sz w:val="32"/>
          <w:szCs w:val="32"/>
        </w:rPr>
        <w:t>作为</w:t>
      </w:r>
      <w:r>
        <w:rPr>
          <w:rFonts w:hint="eastAsia" w:ascii="仿宋" w:hAnsi="仿宋" w:eastAsia="仿宋"/>
          <w:sz w:val="32"/>
          <w:szCs w:val="32"/>
        </w:rPr>
        <w:t>项目负责</w:t>
      </w:r>
      <w:r>
        <w:rPr>
          <w:rFonts w:ascii="仿宋" w:hAnsi="仿宋" w:eastAsia="仿宋"/>
          <w:sz w:val="32"/>
          <w:szCs w:val="32"/>
        </w:rPr>
        <w:t>人</w:t>
      </w:r>
      <w:r>
        <w:rPr>
          <w:rFonts w:hint="eastAsia" w:ascii="仿宋" w:hAnsi="仿宋" w:eastAsia="仿宋"/>
          <w:sz w:val="32"/>
          <w:szCs w:val="32"/>
        </w:rPr>
        <w:t>主持1项或作为主要完成人参加制定、修订2项法规规章、省（部）级以上</w:t>
      </w:r>
      <w:r>
        <w:rPr>
          <w:rFonts w:ascii="仿宋" w:hAnsi="仿宋" w:eastAsia="仿宋"/>
          <w:sz w:val="32"/>
          <w:szCs w:val="32"/>
        </w:rPr>
        <w:t>标准、规范等，并被相关部门发布或采纳；</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7.</w:t>
      </w:r>
      <w:r>
        <w:rPr>
          <w:rFonts w:ascii="仿宋" w:hAnsi="仿宋" w:eastAsia="仿宋"/>
          <w:sz w:val="32"/>
          <w:szCs w:val="32"/>
        </w:rPr>
        <w:t>本职业务工作业绩突出，获得</w:t>
      </w:r>
      <w:r>
        <w:rPr>
          <w:rFonts w:hint="eastAsia" w:ascii="仿宋" w:hAnsi="仿宋" w:eastAsia="仿宋"/>
          <w:sz w:val="32"/>
          <w:szCs w:val="32"/>
        </w:rPr>
        <w:t>省级</w:t>
      </w:r>
      <w:r>
        <w:rPr>
          <w:rFonts w:ascii="仿宋" w:hAnsi="仿宋" w:eastAsia="仿宋"/>
          <w:sz w:val="32"/>
          <w:szCs w:val="32"/>
        </w:rPr>
        <w:t>党委政府或</w:t>
      </w:r>
      <w:r>
        <w:rPr>
          <w:rFonts w:hint="eastAsia" w:ascii="仿宋" w:hAnsi="仿宋" w:eastAsia="仿宋"/>
          <w:sz w:val="32"/>
          <w:szCs w:val="32"/>
        </w:rPr>
        <w:t>国家级</w:t>
      </w:r>
      <w:r>
        <w:rPr>
          <w:rFonts w:ascii="仿宋" w:hAnsi="仿宋" w:eastAsia="仿宋"/>
          <w:sz w:val="32"/>
          <w:szCs w:val="32"/>
        </w:rPr>
        <w:t>业务主管部门以上的表彰奖励；</w:t>
      </w:r>
    </w:p>
    <w:p>
      <w:pPr>
        <w:spacing w:line="560" w:lineRule="exact"/>
        <w:ind w:firstLine="643" w:firstLineChars="200"/>
        <w:rPr>
          <w:rFonts w:ascii="仿宋" w:hAnsi="仿宋" w:eastAsia="仿宋"/>
          <w:b/>
          <w:sz w:val="32"/>
          <w:szCs w:val="32"/>
        </w:rPr>
      </w:pPr>
      <w:r>
        <w:rPr>
          <w:rFonts w:ascii="仿宋" w:hAnsi="仿宋" w:eastAsia="仿宋"/>
          <w:b/>
          <w:sz w:val="32"/>
          <w:szCs w:val="32"/>
        </w:rPr>
        <w:t>（四）学术成果条件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w:t>
      </w:r>
      <w:r>
        <w:rPr>
          <w:rFonts w:ascii="仿宋" w:hAnsi="仿宋" w:eastAsia="仿宋"/>
          <w:sz w:val="32"/>
          <w:szCs w:val="32"/>
        </w:rPr>
        <w:t>具备下列条件之一：</w:t>
      </w:r>
    </w:p>
    <w:p>
      <w:pPr>
        <w:spacing w:line="560" w:lineRule="exact"/>
        <w:ind w:firstLine="640" w:firstLineChars="200"/>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作为第一作者或通讯作者，在公开出版的</w:t>
      </w:r>
      <w:r>
        <w:rPr>
          <w:rFonts w:hint="eastAsia" w:ascii="仿宋" w:hAnsi="仿宋" w:eastAsia="仿宋"/>
          <w:sz w:val="32"/>
          <w:szCs w:val="32"/>
        </w:rPr>
        <w:t>核心期刊</w:t>
      </w:r>
      <w:r>
        <w:rPr>
          <w:rFonts w:ascii="仿宋" w:hAnsi="仿宋" w:eastAsia="仿宋"/>
          <w:sz w:val="32"/>
          <w:szCs w:val="32"/>
        </w:rPr>
        <w:t>上发表学术论文</w:t>
      </w:r>
      <w:r>
        <w:rPr>
          <w:rFonts w:hint="eastAsia" w:ascii="仿宋" w:hAnsi="仿宋" w:eastAsia="仿宋"/>
          <w:sz w:val="32"/>
          <w:szCs w:val="32"/>
        </w:rPr>
        <w:t>5</w:t>
      </w:r>
      <w:r>
        <w:rPr>
          <w:rFonts w:ascii="仿宋" w:hAnsi="仿宋" w:eastAsia="仿宋"/>
          <w:sz w:val="32"/>
          <w:szCs w:val="32"/>
        </w:rPr>
        <w:t>篇</w:t>
      </w:r>
      <w:r>
        <w:rPr>
          <w:rFonts w:hint="eastAsia" w:ascii="仿宋" w:hAnsi="仿宋" w:eastAsia="仿宋"/>
          <w:sz w:val="32"/>
          <w:szCs w:val="32"/>
        </w:rPr>
        <w:t>；</w:t>
      </w:r>
      <w:r>
        <w:rPr>
          <w:rFonts w:ascii="仿宋" w:hAnsi="仿宋" w:eastAsia="仿宋"/>
          <w:sz w:val="32"/>
          <w:szCs w:val="32"/>
        </w:rPr>
        <w:t>或有</w:t>
      </w:r>
      <w:r>
        <w:rPr>
          <w:rFonts w:hint="eastAsia" w:ascii="仿宋" w:hAnsi="仿宋" w:eastAsia="仿宋"/>
          <w:sz w:val="32"/>
          <w:szCs w:val="32"/>
        </w:rPr>
        <w:t>2篇</w:t>
      </w:r>
      <w:r>
        <w:rPr>
          <w:rFonts w:ascii="仿宋" w:hAnsi="仿宋" w:eastAsia="仿宋"/>
          <w:sz w:val="32"/>
          <w:szCs w:val="32"/>
        </w:rPr>
        <w:t>论文被SCI</w:t>
      </w:r>
      <w:r>
        <w:rPr>
          <w:rFonts w:hint="eastAsia" w:ascii="仿宋" w:hAnsi="仿宋" w:eastAsia="仿宋"/>
          <w:sz w:val="32"/>
          <w:szCs w:val="32"/>
        </w:rPr>
        <w:t>、</w:t>
      </w:r>
      <w:r>
        <w:rPr>
          <w:rFonts w:ascii="仿宋" w:hAnsi="仿宋" w:eastAsia="仿宋"/>
          <w:sz w:val="32"/>
          <w:szCs w:val="32"/>
        </w:rPr>
        <w:t>EI检索</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获授权发明专利</w:t>
      </w:r>
      <w:r>
        <w:rPr>
          <w:rFonts w:hint="eastAsia" w:ascii="仿宋" w:hAnsi="仿宋" w:eastAsia="仿宋"/>
          <w:sz w:val="32"/>
          <w:szCs w:val="32"/>
        </w:rPr>
        <w:t>2项；或</w:t>
      </w:r>
      <w:r>
        <w:rPr>
          <w:rFonts w:ascii="仿宋" w:hAnsi="仿宋" w:eastAsia="仿宋"/>
          <w:sz w:val="32"/>
          <w:szCs w:val="32"/>
        </w:rPr>
        <w:t>获</w:t>
      </w:r>
      <w:r>
        <w:rPr>
          <w:rFonts w:hint="eastAsia" w:ascii="仿宋" w:hAnsi="仿宋" w:eastAsia="仿宋"/>
          <w:sz w:val="32"/>
          <w:szCs w:val="32"/>
        </w:rPr>
        <w:t>授权</w:t>
      </w:r>
      <w:r>
        <w:rPr>
          <w:rFonts w:ascii="仿宋" w:hAnsi="仿宋" w:eastAsia="仿宋"/>
          <w:sz w:val="32"/>
          <w:szCs w:val="32"/>
        </w:rPr>
        <w:t>实用新型专利</w:t>
      </w:r>
      <w:r>
        <w:rPr>
          <w:rFonts w:hint="eastAsia" w:ascii="仿宋" w:hAnsi="仿宋" w:eastAsia="仿宋"/>
          <w:sz w:val="32"/>
          <w:szCs w:val="32"/>
        </w:rPr>
        <w:t>4项、获授权</w:t>
      </w:r>
      <w:r>
        <w:rPr>
          <w:rFonts w:ascii="仿宋" w:hAnsi="仿宋" w:eastAsia="仿宋"/>
          <w:sz w:val="32"/>
          <w:szCs w:val="32"/>
        </w:rPr>
        <w:t>软件著作权</w:t>
      </w:r>
      <w:r>
        <w:rPr>
          <w:rFonts w:hint="eastAsia" w:ascii="仿宋" w:hAnsi="仿宋" w:eastAsia="仿宋"/>
          <w:sz w:val="32"/>
          <w:szCs w:val="32"/>
        </w:rPr>
        <w:t>5项；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3.独立撰写或作为主编</w:t>
      </w:r>
      <w:r>
        <w:rPr>
          <w:rFonts w:ascii="仿宋" w:hAnsi="仿宋" w:eastAsia="仿宋"/>
          <w:sz w:val="32"/>
          <w:szCs w:val="32"/>
        </w:rPr>
        <w:t>出版本专业学术、技术著作或译著</w:t>
      </w:r>
      <w:r>
        <w:rPr>
          <w:rFonts w:hint="eastAsia" w:ascii="仿宋" w:hAnsi="仿宋" w:eastAsia="仿宋"/>
          <w:sz w:val="32"/>
          <w:szCs w:val="32"/>
        </w:rPr>
        <w:t>10</w:t>
      </w:r>
      <w:r>
        <w:rPr>
          <w:rFonts w:ascii="仿宋" w:hAnsi="仿宋" w:eastAsia="仿宋"/>
          <w:sz w:val="32"/>
          <w:szCs w:val="32"/>
        </w:rPr>
        <w:t>万字以上</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4.独立或作为主编</w:t>
      </w:r>
      <w:r>
        <w:rPr>
          <w:rFonts w:ascii="仿宋" w:hAnsi="仿宋" w:eastAsia="仿宋"/>
          <w:sz w:val="32"/>
          <w:szCs w:val="32"/>
        </w:rPr>
        <w:t>编写本专业培训教材或技术手册</w:t>
      </w:r>
      <w:r>
        <w:rPr>
          <w:rFonts w:hint="eastAsia" w:ascii="仿宋" w:hAnsi="仿宋" w:eastAsia="仿宋"/>
          <w:sz w:val="32"/>
          <w:szCs w:val="32"/>
        </w:rPr>
        <w:t>20</w:t>
      </w:r>
      <w:r>
        <w:rPr>
          <w:rFonts w:ascii="仿宋" w:hAnsi="仿宋" w:eastAsia="仿宋"/>
          <w:sz w:val="32"/>
          <w:szCs w:val="32"/>
        </w:rPr>
        <w:t>万字以上，并在实际工作中推广应用。</w:t>
      </w:r>
    </w:p>
    <w:p>
      <w:pPr>
        <w:spacing w:line="560" w:lineRule="exact"/>
        <w:ind w:firstLine="640" w:firstLineChars="200"/>
        <w:rPr>
          <w:rFonts w:ascii="仿宋" w:hAnsi="仿宋" w:eastAsia="仿宋"/>
          <w:sz w:val="32"/>
          <w:szCs w:val="32"/>
        </w:rPr>
      </w:pPr>
    </w:p>
    <w:p>
      <w:pPr>
        <w:pStyle w:val="2"/>
        <w:spacing w:beforeLines="50" w:afterLines="50"/>
        <w:ind w:left="672" w:hanging="672"/>
        <w:jc w:val="center"/>
        <w:rPr>
          <w:rFonts w:ascii="仿宋" w:hAnsi="仿宋" w:eastAsia="仿宋"/>
          <w:b w:val="0"/>
          <w:sz w:val="32"/>
          <w:szCs w:val="32"/>
        </w:rPr>
      </w:pPr>
      <w:r>
        <w:rPr>
          <w:rFonts w:ascii="仿宋" w:hAnsi="仿宋" w:eastAsia="仿宋"/>
          <w:b w:val="0"/>
          <w:sz w:val="32"/>
          <w:szCs w:val="32"/>
        </w:rPr>
        <w:t>第</w:t>
      </w:r>
      <w:r>
        <w:rPr>
          <w:rFonts w:hint="eastAsia" w:ascii="仿宋" w:hAnsi="仿宋" w:eastAsia="仿宋"/>
          <w:b w:val="0"/>
          <w:sz w:val="32"/>
          <w:szCs w:val="32"/>
        </w:rPr>
        <w:t>五</w:t>
      </w:r>
      <w:r>
        <w:rPr>
          <w:rFonts w:ascii="仿宋" w:hAnsi="仿宋" w:eastAsia="仿宋"/>
          <w:b w:val="0"/>
          <w:sz w:val="32"/>
          <w:szCs w:val="32"/>
        </w:rPr>
        <w:t>章  破格申报条件</w:t>
      </w:r>
    </w:p>
    <w:p>
      <w:pPr>
        <w:pStyle w:val="4"/>
        <w:keepNext/>
        <w:keepLines/>
        <w:spacing w:before="0" w:beforeAutospacing="0" w:after="0" w:afterAutospacing="0" w:line="360" w:lineRule="auto"/>
        <w:ind w:firstLine="630" w:firstLineChars="196"/>
        <w:jc w:val="both"/>
        <w:rPr>
          <w:rFonts w:hint="default" w:ascii="仿宋" w:hAnsi="仿宋" w:eastAsia="仿宋"/>
          <w:bCs/>
          <w:sz w:val="32"/>
          <w:szCs w:val="32"/>
        </w:rPr>
      </w:pPr>
      <w:r>
        <w:rPr>
          <w:rFonts w:hint="default" w:ascii="仿宋" w:hAnsi="仿宋" w:eastAsia="仿宋"/>
          <w:bCs/>
          <w:sz w:val="32"/>
          <w:szCs w:val="32"/>
        </w:rPr>
        <w:t>第十</w:t>
      </w:r>
      <w:r>
        <w:rPr>
          <w:rFonts w:ascii="仿宋" w:hAnsi="仿宋" w:eastAsia="仿宋"/>
          <w:bCs/>
          <w:sz w:val="32"/>
          <w:szCs w:val="32"/>
        </w:rPr>
        <w:t>五</w:t>
      </w:r>
      <w:r>
        <w:rPr>
          <w:rFonts w:hint="default" w:ascii="仿宋" w:hAnsi="仿宋" w:eastAsia="仿宋"/>
          <w:bCs/>
          <w:sz w:val="32"/>
          <w:szCs w:val="32"/>
        </w:rPr>
        <w:t>条  高级工程师破格条件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履现职期间，学历（学位）、履职年限等条件未达到正常晋升高级职称要求，但</w:t>
      </w:r>
      <w:r>
        <w:rPr>
          <w:rFonts w:ascii="仿宋" w:hAnsi="仿宋" w:eastAsia="仿宋"/>
          <w:sz w:val="32"/>
          <w:szCs w:val="32"/>
        </w:rPr>
        <w:t>业绩</w:t>
      </w:r>
      <w:r>
        <w:rPr>
          <w:rFonts w:hint="eastAsia" w:ascii="仿宋" w:hAnsi="仿宋" w:eastAsia="仿宋"/>
          <w:sz w:val="32"/>
          <w:szCs w:val="32"/>
        </w:rPr>
        <w:t>贡献突出</w:t>
      </w:r>
      <w:r>
        <w:rPr>
          <w:rFonts w:ascii="仿宋" w:hAnsi="仿宋" w:eastAsia="仿宋"/>
          <w:sz w:val="32"/>
          <w:szCs w:val="32"/>
        </w:rPr>
        <w:t>，并具备下列条件之一者，可</w:t>
      </w:r>
      <w:r>
        <w:rPr>
          <w:rFonts w:hint="eastAsia" w:ascii="仿宋" w:hAnsi="仿宋" w:eastAsia="仿宋"/>
          <w:sz w:val="32"/>
          <w:szCs w:val="32"/>
        </w:rPr>
        <w:t>进行</w:t>
      </w:r>
      <w:r>
        <w:rPr>
          <w:rFonts w:ascii="仿宋" w:hAnsi="仿宋" w:eastAsia="仿宋"/>
          <w:sz w:val="32"/>
          <w:szCs w:val="32"/>
        </w:rPr>
        <w:t>高级工程师职称的破格申报：</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1.获得</w:t>
      </w:r>
      <w:r>
        <w:rPr>
          <w:rFonts w:ascii="仿宋" w:hAnsi="仿宋" w:eastAsia="仿宋"/>
          <w:sz w:val="32"/>
          <w:szCs w:val="32"/>
        </w:rPr>
        <w:t>国家级科技成果奖</w:t>
      </w:r>
      <w:r>
        <w:rPr>
          <w:rFonts w:hint="eastAsia" w:ascii="仿宋" w:hAnsi="仿宋" w:eastAsia="仿宋"/>
          <w:sz w:val="32"/>
          <w:szCs w:val="32"/>
        </w:rPr>
        <w:t>1项</w:t>
      </w:r>
      <w:r>
        <w:rPr>
          <w:rFonts w:ascii="仿宋" w:hAnsi="仿宋" w:eastAsia="仿宋"/>
          <w:sz w:val="32"/>
          <w:szCs w:val="32"/>
        </w:rPr>
        <w:t>，或</w:t>
      </w:r>
      <w:r>
        <w:rPr>
          <w:rFonts w:hint="eastAsia" w:ascii="仿宋" w:hAnsi="仿宋" w:eastAsia="仿宋"/>
          <w:sz w:val="32"/>
          <w:szCs w:val="32"/>
        </w:rPr>
        <w:t>获得</w:t>
      </w:r>
      <w:r>
        <w:rPr>
          <w:rFonts w:ascii="仿宋" w:hAnsi="仿宋" w:eastAsia="仿宋"/>
          <w:sz w:val="32"/>
          <w:szCs w:val="32"/>
        </w:rPr>
        <w:t>省（部）级科技成果奖二等奖</w:t>
      </w:r>
      <w:r>
        <w:rPr>
          <w:rFonts w:hint="eastAsia" w:ascii="仿宋" w:hAnsi="仿宋" w:eastAsia="仿宋"/>
          <w:sz w:val="32"/>
          <w:szCs w:val="32"/>
        </w:rPr>
        <w:t>1</w:t>
      </w:r>
      <w:r>
        <w:rPr>
          <w:rFonts w:ascii="仿宋" w:hAnsi="仿宋" w:eastAsia="仿宋"/>
          <w:sz w:val="32"/>
          <w:szCs w:val="32"/>
        </w:rPr>
        <w:t>项、三等奖</w:t>
      </w:r>
      <w:r>
        <w:rPr>
          <w:rFonts w:hint="eastAsia" w:ascii="仿宋" w:hAnsi="仿宋" w:eastAsia="仿宋"/>
          <w:sz w:val="32"/>
          <w:szCs w:val="32"/>
        </w:rPr>
        <w:t>2</w:t>
      </w:r>
      <w:r>
        <w:rPr>
          <w:rFonts w:ascii="仿宋" w:hAnsi="仿宋" w:eastAsia="仿宋"/>
          <w:sz w:val="32"/>
          <w:szCs w:val="32"/>
        </w:rPr>
        <w:t>项</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作为项目负责人主持</w:t>
      </w:r>
      <w:r>
        <w:rPr>
          <w:rFonts w:hint="eastAsia" w:ascii="仿宋" w:hAnsi="仿宋" w:eastAsia="仿宋"/>
          <w:sz w:val="32"/>
          <w:szCs w:val="32"/>
        </w:rPr>
        <w:t>完成1项</w:t>
      </w:r>
      <w:r>
        <w:rPr>
          <w:rFonts w:ascii="仿宋" w:hAnsi="仿宋" w:eastAsia="仿宋"/>
          <w:sz w:val="32"/>
          <w:szCs w:val="32"/>
        </w:rPr>
        <w:t>国家科研课题</w:t>
      </w:r>
      <w:r>
        <w:rPr>
          <w:rFonts w:hint="eastAsia" w:ascii="仿宋" w:hAnsi="仿宋" w:eastAsia="仿宋"/>
          <w:sz w:val="32"/>
          <w:szCs w:val="32"/>
        </w:rPr>
        <w:t>、或</w:t>
      </w:r>
      <w:r>
        <w:rPr>
          <w:rFonts w:ascii="仿宋" w:hAnsi="仿宋" w:eastAsia="仿宋"/>
          <w:sz w:val="32"/>
          <w:szCs w:val="32"/>
        </w:rPr>
        <w:t>作为项目负责人主持完成</w:t>
      </w:r>
      <w:r>
        <w:rPr>
          <w:rFonts w:hint="eastAsia" w:ascii="仿宋" w:hAnsi="仿宋" w:eastAsia="仿宋"/>
          <w:sz w:val="32"/>
          <w:szCs w:val="32"/>
        </w:rPr>
        <w:t>1项</w:t>
      </w:r>
      <w:r>
        <w:rPr>
          <w:rFonts w:ascii="仿宋" w:hAnsi="仿宋" w:eastAsia="仿宋"/>
          <w:sz w:val="32"/>
          <w:szCs w:val="32"/>
        </w:rPr>
        <w:t>省（部）级以上重点科研</w:t>
      </w:r>
      <w:r>
        <w:rPr>
          <w:rFonts w:hint="eastAsia" w:ascii="仿宋" w:hAnsi="仿宋" w:eastAsia="仿宋"/>
          <w:sz w:val="32"/>
          <w:szCs w:val="32"/>
        </w:rPr>
        <w:t>课题，并通过相关</w:t>
      </w:r>
      <w:r>
        <w:rPr>
          <w:rFonts w:ascii="仿宋" w:hAnsi="仿宋" w:eastAsia="仿宋"/>
          <w:sz w:val="32"/>
          <w:szCs w:val="32"/>
        </w:rPr>
        <w:t>部门</w:t>
      </w:r>
      <w:r>
        <w:rPr>
          <w:rFonts w:hint="eastAsia" w:ascii="仿宋" w:hAnsi="仿宋" w:eastAsia="仿宋"/>
          <w:sz w:val="32"/>
          <w:szCs w:val="32"/>
        </w:rPr>
        <w:t>验收；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获授权发明专利</w:t>
      </w:r>
      <w:r>
        <w:rPr>
          <w:rFonts w:hint="eastAsia" w:ascii="仿宋" w:hAnsi="仿宋" w:eastAsia="仿宋"/>
          <w:sz w:val="32"/>
          <w:szCs w:val="32"/>
        </w:rPr>
        <w:t>5</w:t>
      </w:r>
      <w:r>
        <w:rPr>
          <w:rFonts w:ascii="仿宋" w:hAnsi="仿宋" w:eastAsia="仿宋"/>
          <w:sz w:val="32"/>
          <w:szCs w:val="32"/>
        </w:rPr>
        <w:t>件，其中至少1件专利已经实施，并取得</w:t>
      </w:r>
      <w:r>
        <w:rPr>
          <w:rFonts w:hint="eastAsia" w:ascii="仿宋" w:hAnsi="仿宋" w:eastAsia="仿宋"/>
          <w:sz w:val="32"/>
          <w:szCs w:val="32"/>
        </w:rPr>
        <w:t>较好的经济和环境效益</w:t>
      </w:r>
      <w:r>
        <w:rPr>
          <w:rFonts w:ascii="仿宋" w:hAnsi="仿宋" w:eastAsia="仿宋"/>
          <w:sz w:val="32"/>
          <w:szCs w:val="32"/>
        </w:rPr>
        <w:t>；或获国家知识产权局专利奖</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作为项目负责人主持制定、修订1项法规、规章</w:t>
      </w:r>
      <w:r>
        <w:rPr>
          <w:rFonts w:hint="eastAsia" w:ascii="仿宋" w:hAnsi="仿宋" w:eastAsia="仿宋"/>
          <w:sz w:val="32"/>
          <w:szCs w:val="32"/>
        </w:rPr>
        <w:t>，或</w:t>
      </w:r>
      <w:r>
        <w:rPr>
          <w:rFonts w:ascii="仿宋" w:hAnsi="仿宋" w:eastAsia="仿宋"/>
          <w:sz w:val="32"/>
          <w:szCs w:val="32"/>
        </w:rPr>
        <w:t>省（部）级</w:t>
      </w:r>
      <w:r>
        <w:rPr>
          <w:rFonts w:hint="eastAsia" w:ascii="仿宋" w:hAnsi="仿宋" w:eastAsia="仿宋"/>
          <w:sz w:val="32"/>
          <w:szCs w:val="32"/>
        </w:rPr>
        <w:t>以上</w:t>
      </w:r>
      <w:r>
        <w:rPr>
          <w:rFonts w:ascii="仿宋" w:hAnsi="仿宋" w:eastAsia="仿宋"/>
          <w:sz w:val="32"/>
          <w:szCs w:val="32"/>
        </w:rPr>
        <w:t>标准、规范、规程、技术条例、技术政策</w:t>
      </w:r>
      <w:r>
        <w:rPr>
          <w:rFonts w:hint="eastAsia" w:ascii="仿宋" w:hAnsi="仿宋" w:eastAsia="仿宋"/>
          <w:sz w:val="32"/>
          <w:szCs w:val="32"/>
        </w:rPr>
        <w:t>等，并</w:t>
      </w:r>
      <w:r>
        <w:rPr>
          <w:rFonts w:ascii="仿宋" w:hAnsi="仿宋" w:eastAsia="仿宋"/>
          <w:sz w:val="32"/>
          <w:szCs w:val="32"/>
        </w:rPr>
        <w:t>颁布实施</w:t>
      </w:r>
      <w:r>
        <w:rPr>
          <w:rFonts w:hint="eastAsia" w:ascii="仿宋" w:hAnsi="仿宋" w:eastAsia="仿宋"/>
          <w:sz w:val="32"/>
          <w:szCs w:val="32"/>
        </w:rPr>
        <w:t>或</w:t>
      </w:r>
      <w:r>
        <w:rPr>
          <w:rFonts w:ascii="仿宋" w:hAnsi="仿宋" w:eastAsia="仿宋"/>
          <w:sz w:val="32"/>
          <w:szCs w:val="32"/>
        </w:rPr>
        <w:t>被采纳</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作为第一作者或通讯作者，在公开出版的核心期刊上发表本专业学术论文</w:t>
      </w:r>
      <w:r>
        <w:rPr>
          <w:rFonts w:hint="eastAsia" w:ascii="仿宋" w:hAnsi="仿宋" w:eastAsia="仿宋"/>
          <w:sz w:val="32"/>
          <w:szCs w:val="32"/>
        </w:rPr>
        <w:t>5</w:t>
      </w:r>
      <w:r>
        <w:rPr>
          <w:rFonts w:ascii="仿宋" w:hAnsi="仿宋" w:eastAsia="仿宋"/>
          <w:sz w:val="32"/>
          <w:szCs w:val="32"/>
        </w:rPr>
        <w:t>篇</w:t>
      </w:r>
      <w:r>
        <w:rPr>
          <w:rFonts w:hint="eastAsia" w:ascii="仿宋" w:hAnsi="仿宋" w:eastAsia="仿宋"/>
          <w:sz w:val="32"/>
          <w:szCs w:val="32"/>
        </w:rPr>
        <w:t>，其中有1篇</w:t>
      </w:r>
      <w:r>
        <w:rPr>
          <w:rFonts w:ascii="仿宋" w:hAnsi="仿宋" w:eastAsia="仿宋"/>
          <w:sz w:val="32"/>
          <w:szCs w:val="32"/>
        </w:rPr>
        <w:t>论文被SCI</w:t>
      </w:r>
      <w:r>
        <w:rPr>
          <w:rFonts w:hint="eastAsia" w:ascii="仿宋" w:hAnsi="仿宋" w:eastAsia="仿宋"/>
          <w:sz w:val="32"/>
          <w:szCs w:val="32"/>
        </w:rPr>
        <w:t>或</w:t>
      </w:r>
      <w:r>
        <w:rPr>
          <w:rFonts w:ascii="仿宋" w:hAnsi="仿宋" w:eastAsia="仿宋"/>
          <w:sz w:val="32"/>
          <w:szCs w:val="32"/>
        </w:rPr>
        <w:t>EI检索；或</w:t>
      </w:r>
      <w:r>
        <w:rPr>
          <w:rFonts w:hint="eastAsia" w:ascii="仿宋" w:hAnsi="仿宋" w:eastAsia="仿宋"/>
          <w:sz w:val="32"/>
          <w:szCs w:val="32"/>
        </w:rPr>
        <w:t>独立撰写或作为主编</w:t>
      </w:r>
      <w:r>
        <w:rPr>
          <w:rFonts w:ascii="仿宋" w:hAnsi="仿宋" w:eastAsia="仿宋"/>
          <w:sz w:val="32"/>
          <w:szCs w:val="32"/>
        </w:rPr>
        <w:t>正式出版本专业学术、技术著作或译著</w:t>
      </w:r>
      <w:r>
        <w:rPr>
          <w:rFonts w:hint="eastAsia" w:ascii="仿宋" w:hAnsi="仿宋" w:eastAsia="仿宋"/>
          <w:sz w:val="32"/>
          <w:szCs w:val="32"/>
        </w:rPr>
        <w:t>10</w:t>
      </w:r>
      <w:r>
        <w:rPr>
          <w:rFonts w:ascii="仿宋" w:hAnsi="仿宋" w:eastAsia="仿宋"/>
          <w:sz w:val="32"/>
          <w:szCs w:val="32"/>
        </w:rPr>
        <w:t>万字以上</w:t>
      </w:r>
      <w:r>
        <w:rPr>
          <w:rFonts w:hint="eastAsia" w:ascii="仿宋" w:hAnsi="仿宋" w:eastAsia="仿宋"/>
          <w:sz w:val="32"/>
          <w:szCs w:val="32"/>
        </w:rPr>
        <w:t>。</w:t>
      </w:r>
    </w:p>
    <w:p>
      <w:pPr>
        <w:pStyle w:val="4"/>
        <w:keepNext/>
        <w:keepLines/>
        <w:spacing w:before="0" w:beforeAutospacing="0" w:after="0" w:afterAutospacing="0" w:line="360" w:lineRule="auto"/>
        <w:ind w:firstLine="630" w:firstLineChars="196"/>
        <w:jc w:val="both"/>
        <w:rPr>
          <w:rFonts w:hint="default" w:ascii="仿宋" w:hAnsi="仿宋" w:eastAsia="仿宋"/>
          <w:bCs/>
          <w:sz w:val="32"/>
          <w:szCs w:val="32"/>
        </w:rPr>
      </w:pPr>
      <w:r>
        <w:rPr>
          <w:rFonts w:hint="default" w:ascii="仿宋" w:hAnsi="仿宋" w:eastAsia="仿宋"/>
          <w:bCs/>
          <w:sz w:val="32"/>
          <w:szCs w:val="32"/>
        </w:rPr>
        <w:t>第</w:t>
      </w:r>
      <w:r>
        <w:rPr>
          <w:rFonts w:ascii="仿宋" w:hAnsi="仿宋" w:eastAsia="仿宋"/>
          <w:bCs/>
          <w:sz w:val="32"/>
          <w:szCs w:val="32"/>
        </w:rPr>
        <w:t>十六</w:t>
      </w:r>
      <w:r>
        <w:rPr>
          <w:rFonts w:hint="default" w:ascii="仿宋" w:hAnsi="仿宋" w:eastAsia="仿宋"/>
          <w:bCs/>
          <w:sz w:val="32"/>
          <w:szCs w:val="32"/>
        </w:rPr>
        <w:t>条  正高级工程师破格条件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履现职期间，学历（学位）、履职年限等条件未达到正常晋升正高级职称要求，但</w:t>
      </w:r>
      <w:r>
        <w:rPr>
          <w:rFonts w:ascii="仿宋" w:hAnsi="仿宋" w:eastAsia="仿宋"/>
          <w:sz w:val="32"/>
          <w:szCs w:val="32"/>
        </w:rPr>
        <w:t>业绩</w:t>
      </w:r>
      <w:r>
        <w:rPr>
          <w:rFonts w:hint="eastAsia" w:ascii="仿宋" w:hAnsi="仿宋" w:eastAsia="仿宋"/>
          <w:sz w:val="32"/>
          <w:szCs w:val="32"/>
        </w:rPr>
        <w:t>贡献突出</w:t>
      </w:r>
      <w:r>
        <w:rPr>
          <w:rFonts w:ascii="仿宋" w:hAnsi="仿宋" w:eastAsia="仿宋"/>
          <w:sz w:val="32"/>
          <w:szCs w:val="32"/>
        </w:rPr>
        <w:t>，并具备下列条件之一者，可</w:t>
      </w:r>
      <w:r>
        <w:rPr>
          <w:rFonts w:hint="eastAsia" w:ascii="仿宋" w:hAnsi="仿宋" w:eastAsia="仿宋"/>
          <w:sz w:val="32"/>
          <w:szCs w:val="32"/>
        </w:rPr>
        <w:t>进行</w:t>
      </w:r>
      <w:r>
        <w:rPr>
          <w:rFonts w:ascii="仿宋" w:hAnsi="仿宋" w:eastAsia="仿宋"/>
          <w:sz w:val="32"/>
          <w:szCs w:val="32"/>
        </w:rPr>
        <w:t>正高级工程师职称的破格申报</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1.作为主要完成人</w:t>
      </w:r>
      <w:r>
        <w:rPr>
          <w:rFonts w:ascii="仿宋" w:hAnsi="仿宋" w:eastAsia="仿宋"/>
          <w:sz w:val="32"/>
          <w:szCs w:val="32"/>
        </w:rPr>
        <w:t>获国家级科技成果奖</w:t>
      </w:r>
      <w:r>
        <w:rPr>
          <w:rFonts w:hint="eastAsia" w:ascii="仿宋" w:hAnsi="仿宋" w:eastAsia="仿宋"/>
          <w:sz w:val="32"/>
          <w:szCs w:val="32"/>
        </w:rPr>
        <w:t>1项</w:t>
      </w:r>
      <w:r>
        <w:rPr>
          <w:rFonts w:ascii="仿宋" w:hAnsi="仿宋" w:eastAsia="仿宋"/>
          <w:sz w:val="32"/>
          <w:szCs w:val="32"/>
        </w:rPr>
        <w:t>；或获省（部）级科技成果奖一等奖</w:t>
      </w:r>
      <w:r>
        <w:rPr>
          <w:rFonts w:hint="eastAsia" w:ascii="仿宋" w:hAnsi="仿宋" w:eastAsia="仿宋"/>
          <w:sz w:val="32"/>
          <w:szCs w:val="32"/>
        </w:rPr>
        <w:t>1</w:t>
      </w:r>
      <w:r>
        <w:rPr>
          <w:rFonts w:ascii="仿宋" w:hAnsi="仿宋" w:eastAsia="仿宋"/>
          <w:sz w:val="32"/>
          <w:szCs w:val="32"/>
        </w:rPr>
        <w:t>项或二等奖</w:t>
      </w:r>
      <w:r>
        <w:rPr>
          <w:rFonts w:hint="eastAsia" w:ascii="仿宋" w:hAnsi="仿宋" w:eastAsia="仿宋"/>
          <w:sz w:val="32"/>
          <w:szCs w:val="32"/>
        </w:rPr>
        <w:t>2</w:t>
      </w:r>
      <w:r>
        <w:rPr>
          <w:rFonts w:ascii="仿宋" w:hAnsi="仿宋" w:eastAsia="仿宋"/>
          <w:sz w:val="32"/>
          <w:szCs w:val="32"/>
        </w:rPr>
        <w:t>项</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作为项目负责人主持完成国家</w:t>
      </w:r>
      <w:r>
        <w:rPr>
          <w:rFonts w:hint="eastAsia" w:ascii="仿宋" w:hAnsi="仿宋" w:eastAsia="仿宋"/>
          <w:sz w:val="32"/>
          <w:szCs w:val="32"/>
        </w:rPr>
        <w:t>级</w:t>
      </w:r>
      <w:r>
        <w:rPr>
          <w:rFonts w:ascii="仿宋" w:hAnsi="仿宋" w:eastAsia="仿宋"/>
          <w:sz w:val="32"/>
          <w:szCs w:val="32"/>
        </w:rPr>
        <w:t>重点（重大）项目（科研、工程、技改、新产品开发等）2项，并通过第三方评价或省（部）级</w:t>
      </w:r>
      <w:r>
        <w:rPr>
          <w:rFonts w:hint="eastAsia" w:ascii="仿宋" w:hAnsi="仿宋" w:eastAsia="仿宋"/>
          <w:sz w:val="32"/>
          <w:szCs w:val="32"/>
        </w:rPr>
        <w:t>以上</w:t>
      </w:r>
      <w:r>
        <w:rPr>
          <w:rFonts w:ascii="仿宋" w:hAnsi="仿宋" w:eastAsia="仿宋"/>
          <w:sz w:val="32"/>
          <w:szCs w:val="32"/>
        </w:rPr>
        <w:t>行业主管部门验收</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获授权发明专利</w:t>
      </w:r>
      <w:r>
        <w:rPr>
          <w:rFonts w:hint="eastAsia" w:ascii="仿宋" w:hAnsi="仿宋" w:eastAsia="仿宋"/>
          <w:sz w:val="32"/>
          <w:szCs w:val="32"/>
        </w:rPr>
        <w:t>6</w:t>
      </w:r>
      <w:r>
        <w:rPr>
          <w:rFonts w:ascii="仿宋" w:hAnsi="仿宋" w:eastAsia="仿宋"/>
          <w:sz w:val="32"/>
          <w:szCs w:val="32"/>
        </w:rPr>
        <w:t>件以上，其中至少</w:t>
      </w:r>
      <w:r>
        <w:rPr>
          <w:rFonts w:hint="eastAsia" w:ascii="仿宋" w:hAnsi="仿宋" w:eastAsia="仿宋"/>
          <w:sz w:val="32"/>
          <w:szCs w:val="32"/>
        </w:rPr>
        <w:t>2</w:t>
      </w:r>
      <w:r>
        <w:rPr>
          <w:rFonts w:ascii="仿宋" w:hAnsi="仿宋" w:eastAsia="仿宋"/>
          <w:sz w:val="32"/>
          <w:szCs w:val="32"/>
        </w:rPr>
        <w:t>件专利已经实施，并取得</w:t>
      </w:r>
      <w:r>
        <w:rPr>
          <w:rFonts w:hint="eastAsia" w:ascii="仿宋" w:hAnsi="仿宋" w:eastAsia="仿宋"/>
          <w:sz w:val="32"/>
          <w:szCs w:val="32"/>
        </w:rPr>
        <w:t>较好的经济和环境效益；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作为项目负责人主持制定、修订</w:t>
      </w:r>
      <w:r>
        <w:rPr>
          <w:rFonts w:hint="eastAsia" w:ascii="仿宋" w:hAnsi="仿宋" w:eastAsia="仿宋"/>
          <w:sz w:val="32"/>
          <w:szCs w:val="32"/>
        </w:rPr>
        <w:t>3</w:t>
      </w:r>
      <w:r>
        <w:rPr>
          <w:rFonts w:ascii="仿宋" w:hAnsi="仿宋" w:eastAsia="仿宋"/>
          <w:sz w:val="32"/>
          <w:szCs w:val="32"/>
        </w:rPr>
        <w:t>项法规、规章</w:t>
      </w:r>
      <w:r>
        <w:rPr>
          <w:rFonts w:hint="eastAsia" w:ascii="仿宋" w:hAnsi="仿宋" w:eastAsia="仿宋"/>
          <w:sz w:val="32"/>
          <w:szCs w:val="32"/>
        </w:rPr>
        <w:t>，或</w:t>
      </w:r>
      <w:r>
        <w:rPr>
          <w:rFonts w:ascii="仿宋" w:hAnsi="仿宋" w:eastAsia="仿宋"/>
          <w:sz w:val="32"/>
          <w:szCs w:val="32"/>
        </w:rPr>
        <w:t>省（部）级</w:t>
      </w:r>
      <w:r>
        <w:rPr>
          <w:rFonts w:hint="eastAsia" w:ascii="仿宋" w:hAnsi="仿宋" w:eastAsia="仿宋"/>
          <w:sz w:val="32"/>
          <w:szCs w:val="32"/>
        </w:rPr>
        <w:t>以上</w:t>
      </w:r>
      <w:r>
        <w:rPr>
          <w:rFonts w:ascii="仿宋" w:hAnsi="仿宋" w:eastAsia="仿宋"/>
          <w:sz w:val="32"/>
          <w:szCs w:val="32"/>
        </w:rPr>
        <w:t>标准、导则、规范、规程、技术条例、技术政策</w:t>
      </w:r>
      <w:r>
        <w:rPr>
          <w:rFonts w:hint="eastAsia" w:ascii="仿宋" w:hAnsi="仿宋" w:eastAsia="仿宋"/>
          <w:sz w:val="32"/>
          <w:szCs w:val="32"/>
        </w:rPr>
        <w:t>等，并</w:t>
      </w:r>
      <w:r>
        <w:rPr>
          <w:rFonts w:ascii="仿宋" w:hAnsi="仿宋" w:eastAsia="仿宋"/>
          <w:sz w:val="32"/>
          <w:szCs w:val="32"/>
        </w:rPr>
        <w:t>颁布实施</w:t>
      </w:r>
      <w:r>
        <w:rPr>
          <w:rFonts w:hint="eastAsia" w:ascii="仿宋" w:hAnsi="仿宋" w:eastAsia="仿宋"/>
          <w:sz w:val="32"/>
          <w:szCs w:val="32"/>
        </w:rPr>
        <w:t>或</w:t>
      </w:r>
      <w:r>
        <w:rPr>
          <w:rFonts w:ascii="仿宋" w:hAnsi="仿宋" w:eastAsia="仿宋"/>
          <w:sz w:val="32"/>
          <w:szCs w:val="32"/>
        </w:rPr>
        <w:t>被采纳</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w:t>
      </w:r>
      <w:r>
        <w:rPr>
          <w:rFonts w:ascii="仿宋" w:hAnsi="仿宋" w:eastAsia="仿宋"/>
          <w:sz w:val="32"/>
          <w:szCs w:val="32"/>
        </w:rPr>
        <w:t>作为第一作者或通讯作者，在公开出版的核心期刊上发表本专业学术论文</w:t>
      </w:r>
      <w:r>
        <w:rPr>
          <w:rFonts w:hint="eastAsia" w:ascii="仿宋" w:hAnsi="仿宋" w:eastAsia="仿宋"/>
          <w:sz w:val="32"/>
          <w:szCs w:val="32"/>
        </w:rPr>
        <w:t>8</w:t>
      </w:r>
      <w:r>
        <w:rPr>
          <w:rFonts w:ascii="仿宋" w:hAnsi="仿宋" w:eastAsia="仿宋"/>
          <w:sz w:val="32"/>
          <w:szCs w:val="32"/>
        </w:rPr>
        <w:t>篇</w:t>
      </w:r>
      <w:r>
        <w:rPr>
          <w:rFonts w:hint="eastAsia" w:ascii="仿宋" w:hAnsi="仿宋" w:eastAsia="仿宋"/>
          <w:sz w:val="32"/>
          <w:szCs w:val="32"/>
        </w:rPr>
        <w:t>，其中有3篇</w:t>
      </w:r>
      <w:r>
        <w:rPr>
          <w:rFonts w:ascii="仿宋" w:hAnsi="仿宋" w:eastAsia="仿宋"/>
          <w:sz w:val="32"/>
          <w:szCs w:val="32"/>
        </w:rPr>
        <w:t>论文被SCI</w:t>
      </w:r>
      <w:r>
        <w:rPr>
          <w:rFonts w:hint="eastAsia" w:ascii="仿宋" w:hAnsi="仿宋" w:eastAsia="仿宋"/>
          <w:sz w:val="32"/>
          <w:szCs w:val="32"/>
        </w:rPr>
        <w:t>或</w:t>
      </w:r>
      <w:r>
        <w:rPr>
          <w:rFonts w:ascii="仿宋" w:hAnsi="仿宋" w:eastAsia="仿宋"/>
          <w:sz w:val="32"/>
          <w:szCs w:val="32"/>
        </w:rPr>
        <w:t>EI检索；或</w:t>
      </w:r>
      <w:r>
        <w:rPr>
          <w:rFonts w:hint="eastAsia" w:ascii="仿宋" w:hAnsi="仿宋" w:eastAsia="仿宋"/>
          <w:sz w:val="32"/>
          <w:szCs w:val="32"/>
        </w:rPr>
        <w:t>独立撰写或作为主编</w:t>
      </w:r>
      <w:r>
        <w:rPr>
          <w:rFonts w:ascii="仿宋" w:hAnsi="仿宋" w:eastAsia="仿宋"/>
          <w:sz w:val="32"/>
          <w:szCs w:val="32"/>
        </w:rPr>
        <w:t>出版本专业学术、技术著作或译著</w:t>
      </w:r>
      <w:r>
        <w:rPr>
          <w:rFonts w:hint="eastAsia" w:ascii="仿宋" w:hAnsi="仿宋" w:eastAsia="仿宋"/>
          <w:sz w:val="32"/>
          <w:szCs w:val="32"/>
        </w:rPr>
        <w:t>2</w:t>
      </w:r>
      <w:r>
        <w:rPr>
          <w:rFonts w:ascii="仿宋" w:hAnsi="仿宋" w:eastAsia="仿宋"/>
          <w:sz w:val="32"/>
          <w:szCs w:val="32"/>
        </w:rPr>
        <w:t>0万字以上</w:t>
      </w:r>
      <w:r>
        <w:rPr>
          <w:rFonts w:hint="eastAsia" w:ascii="仿宋" w:hAnsi="仿宋" w:eastAsia="仿宋"/>
          <w:sz w:val="32"/>
          <w:szCs w:val="32"/>
        </w:rPr>
        <w:t>。</w:t>
      </w:r>
    </w:p>
    <w:p>
      <w:pPr>
        <w:spacing w:afterLines="50" w:line="560" w:lineRule="exact"/>
        <w:ind w:firstLine="640" w:firstLineChars="200"/>
        <w:rPr>
          <w:rFonts w:ascii="仿宋" w:hAnsi="仿宋" w:eastAsia="仿宋"/>
          <w:sz w:val="32"/>
          <w:szCs w:val="32"/>
        </w:rPr>
      </w:pPr>
    </w:p>
    <w:p>
      <w:pPr>
        <w:pStyle w:val="2"/>
        <w:spacing w:beforeLines="50" w:afterLines="50"/>
        <w:jc w:val="center"/>
        <w:rPr>
          <w:rFonts w:ascii="仿宋" w:hAnsi="仿宋" w:eastAsia="仿宋"/>
          <w:b w:val="0"/>
          <w:sz w:val="32"/>
          <w:szCs w:val="32"/>
        </w:rPr>
      </w:pPr>
      <w:r>
        <w:rPr>
          <w:rFonts w:ascii="仿宋" w:hAnsi="仿宋" w:eastAsia="仿宋"/>
          <w:b w:val="0"/>
          <w:sz w:val="32"/>
          <w:szCs w:val="32"/>
        </w:rPr>
        <w:t>第</w:t>
      </w:r>
      <w:r>
        <w:rPr>
          <w:rFonts w:hint="eastAsia" w:ascii="仿宋" w:hAnsi="仿宋" w:eastAsia="仿宋"/>
          <w:b w:val="0"/>
          <w:sz w:val="32"/>
          <w:szCs w:val="32"/>
        </w:rPr>
        <w:t>六</w:t>
      </w:r>
      <w:r>
        <w:rPr>
          <w:rFonts w:ascii="仿宋" w:hAnsi="仿宋" w:eastAsia="仿宋"/>
          <w:b w:val="0"/>
          <w:sz w:val="32"/>
          <w:szCs w:val="32"/>
        </w:rPr>
        <w:t>章  附  则</w:t>
      </w:r>
    </w:p>
    <w:p>
      <w:pPr>
        <w:spacing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十七</w:t>
      </w:r>
      <w:r>
        <w:rPr>
          <w:rFonts w:ascii="仿宋" w:hAnsi="仿宋" w:eastAsia="仿宋"/>
          <w:b/>
          <w:bCs/>
          <w:kern w:val="0"/>
          <w:sz w:val="32"/>
          <w:szCs w:val="32"/>
        </w:rPr>
        <w:t>条</w:t>
      </w:r>
      <w:r>
        <w:rPr>
          <w:rFonts w:ascii="仿宋" w:hAnsi="仿宋" w:eastAsia="仿宋"/>
          <w:sz w:val="32"/>
          <w:szCs w:val="32"/>
        </w:rPr>
        <w:t xml:space="preserve">  学历</w:t>
      </w:r>
      <w:r>
        <w:rPr>
          <w:rFonts w:hint="eastAsia" w:ascii="仿宋" w:hAnsi="仿宋" w:eastAsia="仿宋"/>
          <w:sz w:val="32"/>
          <w:szCs w:val="32"/>
        </w:rPr>
        <w:t>或学位</w:t>
      </w:r>
      <w:r>
        <w:rPr>
          <w:rFonts w:ascii="仿宋" w:hAnsi="仿宋" w:eastAsia="仿宋"/>
          <w:sz w:val="32"/>
          <w:szCs w:val="32"/>
        </w:rPr>
        <w:t>条件是指</w:t>
      </w:r>
      <w:r>
        <w:rPr>
          <w:rFonts w:hint="eastAsia" w:ascii="仿宋" w:hAnsi="仿宋" w:eastAsia="仿宋"/>
          <w:sz w:val="32"/>
          <w:szCs w:val="32"/>
        </w:rPr>
        <w:t>能源</w:t>
      </w:r>
      <w:r>
        <w:rPr>
          <w:rFonts w:ascii="仿宋" w:hAnsi="仿宋" w:eastAsia="仿宋"/>
          <w:sz w:val="32"/>
          <w:szCs w:val="32"/>
        </w:rPr>
        <w:t>工程相近专业学历</w:t>
      </w:r>
      <w:r>
        <w:rPr>
          <w:rFonts w:hint="eastAsia" w:ascii="仿宋" w:hAnsi="仿宋" w:eastAsia="仿宋"/>
          <w:sz w:val="32"/>
          <w:szCs w:val="32"/>
        </w:rPr>
        <w:t>或学位，依据国家相关规定</w:t>
      </w:r>
      <w:r>
        <w:rPr>
          <w:rFonts w:ascii="仿宋" w:hAnsi="仿宋" w:eastAsia="仿宋"/>
          <w:sz w:val="32"/>
          <w:szCs w:val="32"/>
        </w:rPr>
        <w:t>取得非</w:t>
      </w:r>
      <w:r>
        <w:rPr>
          <w:rFonts w:hint="eastAsia" w:ascii="仿宋" w:hAnsi="仿宋" w:eastAsia="仿宋"/>
          <w:sz w:val="32"/>
          <w:szCs w:val="32"/>
        </w:rPr>
        <w:t>能源</w:t>
      </w:r>
      <w:r>
        <w:rPr>
          <w:rFonts w:ascii="仿宋" w:hAnsi="仿宋" w:eastAsia="仿宋"/>
          <w:sz w:val="32"/>
          <w:szCs w:val="32"/>
        </w:rPr>
        <w:t>工程技术相关相近专业学历的人员，须经</w:t>
      </w:r>
      <w:r>
        <w:rPr>
          <w:rFonts w:hint="eastAsia" w:ascii="仿宋" w:hAnsi="仿宋" w:eastAsia="仿宋"/>
          <w:sz w:val="32"/>
          <w:szCs w:val="32"/>
        </w:rPr>
        <w:t>大专以上</w:t>
      </w:r>
      <w:r>
        <w:rPr>
          <w:rFonts w:ascii="仿宋" w:hAnsi="仿宋" w:eastAsia="仿宋"/>
          <w:sz w:val="32"/>
          <w:szCs w:val="32"/>
        </w:rPr>
        <w:t>专业教育培训机构半年以上专业培训，并取得培训合格证</w:t>
      </w:r>
      <w:r>
        <w:rPr>
          <w:rFonts w:hint="eastAsia" w:ascii="仿宋" w:hAnsi="仿宋" w:eastAsia="仿宋"/>
          <w:sz w:val="32"/>
          <w:szCs w:val="32"/>
        </w:rPr>
        <w:t>；</w:t>
      </w:r>
      <w:r>
        <w:rPr>
          <w:rFonts w:ascii="仿宋" w:hAnsi="仿宋" w:eastAsia="仿宋"/>
          <w:sz w:val="32"/>
          <w:szCs w:val="32"/>
        </w:rPr>
        <w:t>方可参加申报评审。</w:t>
      </w:r>
    </w:p>
    <w:p>
      <w:pPr>
        <w:spacing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十八</w:t>
      </w:r>
      <w:r>
        <w:rPr>
          <w:rFonts w:ascii="仿宋" w:hAnsi="仿宋" w:eastAsia="仿宋"/>
          <w:b/>
          <w:bCs/>
          <w:kern w:val="0"/>
          <w:sz w:val="32"/>
          <w:szCs w:val="32"/>
        </w:rPr>
        <w:t>条</w:t>
      </w:r>
      <w:r>
        <w:rPr>
          <w:rFonts w:hint="eastAsia" w:ascii="仿宋" w:hAnsi="仿宋" w:eastAsia="仿宋"/>
          <w:b/>
          <w:bCs/>
          <w:kern w:val="0"/>
          <w:sz w:val="32"/>
          <w:szCs w:val="32"/>
        </w:rPr>
        <w:t xml:space="preserve">  </w:t>
      </w:r>
      <w:r>
        <w:rPr>
          <w:rFonts w:hint="eastAsia" w:ascii="仿宋" w:hAnsi="仿宋" w:eastAsia="仿宋"/>
          <w:sz w:val="32"/>
          <w:szCs w:val="32"/>
        </w:rPr>
        <w:t>转系列申报能源工程系列职称，其业绩和学术成果条件参照本评审条件评审。</w:t>
      </w:r>
    </w:p>
    <w:p>
      <w:pPr>
        <w:spacing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十九</w:t>
      </w:r>
      <w:r>
        <w:rPr>
          <w:rFonts w:ascii="仿宋" w:hAnsi="仿宋" w:eastAsia="仿宋"/>
          <w:b/>
          <w:bCs/>
          <w:kern w:val="0"/>
          <w:sz w:val="32"/>
          <w:szCs w:val="32"/>
        </w:rPr>
        <w:t>条</w:t>
      </w:r>
      <w:r>
        <w:rPr>
          <w:rFonts w:ascii="仿宋" w:hAnsi="仿宋" w:eastAsia="仿宋"/>
          <w:sz w:val="32"/>
          <w:szCs w:val="32"/>
        </w:rPr>
        <w:t xml:space="preserve">  有以下情形之一的，延迟申报</w:t>
      </w:r>
      <w:r>
        <w:rPr>
          <w:rFonts w:hint="eastAsia" w:ascii="仿宋" w:hAnsi="仿宋" w:eastAsia="仿宋"/>
          <w:sz w:val="32"/>
          <w:szCs w:val="32"/>
        </w:rPr>
        <w:t>本专业</w:t>
      </w:r>
      <w:r>
        <w:rPr>
          <w:rFonts w:ascii="仿宋" w:hAnsi="仿宋" w:eastAsia="仿宋"/>
          <w:sz w:val="32"/>
          <w:szCs w:val="32"/>
        </w:rPr>
        <w:t>中、高级职称：</w:t>
      </w:r>
    </w:p>
    <w:p>
      <w:pPr>
        <w:spacing w:line="560" w:lineRule="exact"/>
        <w:ind w:firstLine="640" w:firstLineChars="200"/>
        <w:rPr>
          <w:rFonts w:ascii="仿宋" w:hAnsi="仿宋" w:eastAsia="仿宋"/>
          <w:sz w:val="32"/>
          <w:szCs w:val="32"/>
        </w:rPr>
      </w:pPr>
      <w:r>
        <w:rPr>
          <w:rFonts w:ascii="仿宋" w:hAnsi="仿宋" w:eastAsia="仿宋"/>
          <w:sz w:val="32"/>
          <w:szCs w:val="32"/>
        </w:rPr>
        <w:t>（一）履现职期间，未参加年度考核、年度考核不定等次</w:t>
      </w:r>
    </w:p>
    <w:p>
      <w:pPr>
        <w:spacing w:line="560" w:lineRule="exact"/>
        <w:ind w:firstLine="640" w:firstLineChars="200"/>
        <w:rPr>
          <w:rFonts w:ascii="仿宋" w:hAnsi="仿宋" w:eastAsia="仿宋"/>
          <w:sz w:val="32"/>
          <w:szCs w:val="32"/>
        </w:rPr>
      </w:pPr>
      <w:r>
        <w:rPr>
          <w:rFonts w:ascii="仿宋" w:hAnsi="仿宋" w:eastAsia="仿宋"/>
          <w:sz w:val="32"/>
          <w:szCs w:val="32"/>
        </w:rPr>
        <w:t>或年度考核等次为基本合格（基本称职）者，每次延期一年申报；年度考核等次为不合格（不称职）者，每次延期两年申报。</w:t>
      </w:r>
    </w:p>
    <w:p>
      <w:pPr>
        <w:spacing w:line="560" w:lineRule="exact"/>
        <w:ind w:firstLine="640" w:firstLineChars="200"/>
        <w:rPr>
          <w:rFonts w:ascii="仿宋" w:hAnsi="仿宋" w:eastAsia="仿宋"/>
          <w:sz w:val="32"/>
          <w:szCs w:val="32"/>
        </w:rPr>
      </w:pPr>
      <w:r>
        <w:rPr>
          <w:rFonts w:ascii="仿宋" w:hAnsi="仿宋" w:eastAsia="仿宋"/>
          <w:sz w:val="32"/>
          <w:szCs w:val="32"/>
        </w:rPr>
        <w:t>（二）党内受到警告、严重警告、撤销党内职务、留党察看、开除党籍处分者，自处分之日起，分别在一年、两年、三年、四年、五年内不得申报；受到行政警告、记过、降低岗位等级或者撤职、开除处分者，自处分之日起，分别在一年、两年、三年、四年内不得申报。</w:t>
      </w:r>
    </w:p>
    <w:p>
      <w:pPr>
        <w:spacing w:line="560" w:lineRule="exact"/>
        <w:ind w:firstLine="640" w:firstLineChars="200"/>
        <w:rPr>
          <w:rFonts w:ascii="仿宋" w:hAnsi="仿宋" w:eastAsia="仿宋"/>
          <w:sz w:val="32"/>
          <w:szCs w:val="32"/>
        </w:rPr>
      </w:pPr>
      <w:r>
        <w:rPr>
          <w:rFonts w:ascii="仿宋" w:hAnsi="仿宋" w:eastAsia="仿宋"/>
          <w:sz w:val="32"/>
          <w:szCs w:val="32"/>
        </w:rPr>
        <w:t>（三）存在弄虚作假、学术不端等问题者，自查实之日起</w:t>
      </w:r>
      <w:r>
        <w:rPr>
          <w:rFonts w:hint="eastAsia" w:ascii="仿宋" w:hAnsi="仿宋" w:eastAsia="仿宋"/>
          <w:sz w:val="32"/>
          <w:szCs w:val="32"/>
        </w:rPr>
        <w:t>，</w:t>
      </w:r>
      <w:r>
        <w:rPr>
          <w:rFonts w:ascii="仿宋" w:hAnsi="仿宋" w:eastAsia="仿宋"/>
          <w:sz w:val="32"/>
          <w:szCs w:val="32"/>
        </w:rPr>
        <w:t>两年内不得申报。</w:t>
      </w:r>
    </w:p>
    <w:p>
      <w:pPr>
        <w:spacing w:line="560" w:lineRule="exact"/>
        <w:ind w:firstLine="643" w:firstLineChars="200"/>
        <w:rPr>
          <w:rFonts w:ascii="仿宋" w:hAnsi="仿宋" w:eastAsia="仿宋"/>
          <w:sz w:val="32"/>
          <w:szCs w:val="32"/>
        </w:rPr>
      </w:pPr>
      <w:r>
        <w:rPr>
          <w:rFonts w:hint="eastAsia" w:ascii="仿宋" w:hAnsi="仿宋" w:eastAsia="仿宋"/>
          <w:b/>
          <w:bCs/>
          <w:kern w:val="0"/>
          <w:sz w:val="32"/>
          <w:szCs w:val="32"/>
        </w:rPr>
        <w:t xml:space="preserve">第二十条   </w:t>
      </w:r>
      <w:r>
        <w:rPr>
          <w:rFonts w:hint="eastAsia" w:ascii="仿宋" w:hAnsi="仿宋" w:eastAsia="仿宋"/>
          <w:sz w:val="32"/>
          <w:szCs w:val="32"/>
        </w:rPr>
        <w:t>非公有制单位申报人员，按照我省非公有制经济和社会组织人才职称申报评审的有关规定进行申报评审。</w:t>
      </w:r>
    </w:p>
    <w:p>
      <w:pPr>
        <w:spacing w:line="560" w:lineRule="exact"/>
        <w:ind w:firstLine="643" w:firstLineChars="200"/>
        <w:rPr>
          <w:rFonts w:ascii="仿宋" w:hAnsi="仿宋" w:eastAsia="仿宋"/>
          <w:sz w:val="32"/>
          <w:szCs w:val="32"/>
        </w:rPr>
      </w:pPr>
      <w:r>
        <w:rPr>
          <w:rFonts w:ascii="仿宋" w:hAnsi="仿宋" w:eastAsia="仿宋"/>
          <w:b/>
          <w:bCs/>
          <w:kern w:val="0"/>
          <w:sz w:val="32"/>
          <w:szCs w:val="32"/>
        </w:rPr>
        <w:t>第</w:t>
      </w:r>
      <w:r>
        <w:rPr>
          <w:rFonts w:hint="eastAsia" w:ascii="仿宋" w:hAnsi="仿宋" w:eastAsia="仿宋"/>
          <w:b/>
          <w:bCs/>
          <w:kern w:val="0"/>
          <w:sz w:val="32"/>
          <w:szCs w:val="32"/>
        </w:rPr>
        <w:t>二十一</w:t>
      </w:r>
      <w:r>
        <w:rPr>
          <w:rFonts w:ascii="仿宋" w:hAnsi="仿宋" w:eastAsia="仿宋"/>
          <w:b/>
          <w:bCs/>
          <w:kern w:val="0"/>
          <w:sz w:val="32"/>
          <w:szCs w:val="32"/>
        </w:rPr>
        <w:t>条</w:t>
      </w:r>
      <w:r>
        <w:rPr>
          <w:rFonts w:ascii="仿宋" w:hAnsi="仿宋" w:eastAsia="仿宋"/>
          <w:sz w:val="32"/>
          <w:szCs w:val="32"/>
        </w:rPr>
        <w:t xml:space="preserve"> </w:t>
      </w:r>
      <w:r>
        <w:rPr>
          <w:rFonts w:hint="eastAsia" w:ascii="仿宋" w:hAnsi="仿宋" w:eastAsia="仿宋"/>
          <w:sz w:val="32"/>
          <w:szCs w:val="32"/>
        </w:rPr>
        <w:t xml:space="preserve"> </w:t>
      </w:r>
      <w:r>
        <w:rPr>
          <w:rFonts w:ascii="仿宋" w:hAnsi="仿宋" w:eastAsia="仿宋"/>
          <w:sz w:val="32"/>
          <w:szCs w:val="32"/>
        </w:rPr>
        <w:t>本《评审条件》自</w:t>
      </w:r>
      <w:r>
        <w:rPr>
          <w:rFonts w:hint="eastAsia" w:ascii="仿宋" w:hAnsi="仿宋" w:eastAsia="仿宋"/>
          <w:sz w:val="32"/>
          <w:szCs w:val="32"/>
        </w:rPr>
        <w:t xml:space="preserve">  年  月  日起</w:t>
      </w:r>
      <w:r>
        <w:rPr>
          <w:rFonts w:ascii="仿宋" w:hAnsi="仿宋" w:eastAsia="仿宋"/>
          <w:sz w:val="32"/>
          <w:szCs w:val="32"/>
        </w:rPr>
        <w:t>执行，以往</w:t>
      </w:r>
      <w:r>
        <w:rPr>
          <w:rFonts w:hint="eastAsia" w:ascii="仿宋" w:hAnsi="仿宋" w:eastAsia="仿宋"/>
          <w:sz w:val="32"/>
          <w:szCs w:val="32"/>
        </w:rPr>
        <w:t>相关</w:t>
      </w:r>
      <w:r>
        <w:rPr>
          <w:rFonts w:ascii="仿宋" w:hAnsi="仿宋" w:eastAsia="仿宋"/>
          <w:sz w:val="32"/>
          <w:szCs w:val="32"/>
        </w:rPr>
        <w:t>规定与本《评审条件》不一致的，以本《评审条件》为准。其他未尽事宜按现行职改有关规定执行。国家有新的规定后按新规定执行。</w:t>
      </w:r>
    </w:p>
    <w:p>
      <w:pPr>
        <w:spacing w:line="560" w:lineRule="exact"/>
        <w:ind w:firstLine="656" w:firstLineChars="200"/>
        <w:rPr>
          <w:rFonts w:eastAsia="仿宋"/>
          <w:spacing w:val="4"/>
          <w:sz w:val="32"/>
          <w:szCs w:val="32"/>
        </w:rPr>
      </w:pPr>
    </w:p>
    <w:sectPr>
      <w:footerReference r:id="rId3" w:type="default"/>
      <w:footerReference r:id="rId4" w:type="even"/>
      <w:pgSz w:w="11906" w:h="16838"/>
      <w:pgMar w:top="1304" w:right="1474" w:bottom="1247" w:left="1474"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3"/>
        <w:sz w:val="24"/>
      </w:rPr>
    </w:pPr>
    <w:r>
      <w:rPr>
        <w:sz w:val="24"/>
      </w:rPr>
      <w:fldChar w:fldCharType="begin"/>
    </w:r>
    <w:r>
      <w:rPr>
        <w:rStyle w:val="13"/>
        <w:sz w:val="24"/>
      </w:rPr>
      <w:instrText xml:space="preserve">PAGE  </w:instrText>
    </w:r>
    <w:r>
      <w:rPr>
        <w:sz w:val="24"/>
      </w:rPr>
      <w:fldChar w:fldCharType="separate"/>
    </w:r>
    <w:r>
      <w:rPr>
        <w:rStyle w:val="13"/>
        <w:sz w:val="24"/>
      </w:rPr>
      <w:t>- 15 -</w:t>
    </w:r>
    <w:r>
      <w:rPr>
        <w:sz w:val="24"/>
      </w:rPr>
      <w:fldChar w:fldCharType="end"/>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3"/>
        <w:sz w:val="24"/>
      </w:rPr>
    </w:pPr>
    <w:r>
      <w:rPr>
        <w:sz w:val="24"/>
      </w:rPr>
      <w:fldChar w:fldCharType="begin"/>
    </w:r>
    <w:r>
      <w:rPr>
        <w:rStyle w:val="13"/>
        <w:sz w:val="24"/>
      </w:rPr>
      <w:instrText xml:space="preserve">PAGE  </w:instrText>
    </w:r>
    <w:r>
      <w:rPr>
        <w:sz w:val="24"/>
      </w:rPr>
      <w:fldChar w:fldCharType="separate"/>
    </w:r>
    <w:r>
      <w:rPr>
        <w:rStyle w:val="13"/>
        <w:sz w:val="24"/>
      </w:rPr>
      <w:t>- 14 -</w:t>
    </w:r>
    <w:r>
      <w:rPr>
        <w:sz w:val="24"/>
      </w:rPr>
      <w:fldChar w:fldCharType="end"/>
    </w:r>
  </w:p>
  <w:p>
    <w:pPr>
      <w:pStyle w:val="9"/>
      <w:ind w:right="360" w:firstLine="360"/>
    </w:pPr>
    <w:r>
      <w:rPr>
        <w:rFonts w:hint="eastAsia"/>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NotTrackMoves/>
  <w:documentProtection w:enforcement="0"/>
  <w:defaultTabStop w:val="420"/>
  <w:evenAndOddHeaders w:val="1"/>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4972"/>
    <w:rsid w:val="00005F85"/>
    <w:rsid w:val="00007CE2"/>
    <w:rsid w:val="000109B1"/>
    <w:rsid w:val="00011134"/>
    <w:rsid w:val="00012A12"/>
    <w:rsid w:val="00012E55"/>
    <w:rsid w:val="00013745"/>
    <w:rsid w:val="00013A01"/>
    <w:rsid w:val="0001408A"/>
    <w:rsid w:val="00014D0F"/>
    <w:rsid w:val="00014D44"/>
    <w:rsid w:val="0001578E"/>
    <w:rsid w:val="00015EA2"/>
    <w:rsid w:val="00016496"/>
    <w:rsid w:val="0001735F"/>
    <w:rsid w:val="00021D2D"/>
    <w:rsid w:val="00024227"/>
    <w:rsid w:val="0002690D"/>
    <w:rsid w:val="00026D7A"/>
    <w:rsid w:val="00027212"/>
    <w:rsid w:val="00027E61"/>
    <w:rsid w:val="0003069A"/>
    <w:rsid w:val="00032195"/>
    <w:rsid w:val="00032F41"/>
    <w:rsid w:val="0003370D"/>
    <w:rsid w:val="000345B9"/>
    <w:rsid w:val="000358CC"/>
    <w:rsid w:val="000366E7"/>
    <w:rsid w:val="000378FD"/>
    <w:rsid w:val="00037CE6"/>
    <w:rsid w:val="000404A1"/>
    <w:rsid w:val="00041A7E"/>
    <w:rsid w:val="00042654"/>
    <w:rsid w:val="00042791"/>
    <w:rsid w:val="000433F0"/>
    <w:rsid w:val="000436D8"/>
    <w:rsid w:val="000449CA"/>
    <w:rsid w:val="00046375"/>
    <w:rsid w:val="000465E4"/>
    <w:rsid w:val="00046DD9"/>
    <w:rsid w:val="0005148B"/>
    <w:rsid w:val="00051739"/>
    <w:rsid w:val="00051838"/>
    <w:rsid w:val="00053ED6"/>
    <w:rsid w:val="00056D97"/>
    <w:rsid w:val="000602D9"/>
    <w:rsid w:val="00060318"/>
    <w:rsid w:val="00061B34"/>
    <w:rsid w:val="0006213B"/>
    <w:rsid w:val="0006398F"/>
    <w:rsid w:val="00063EB7"/>
    <w:rsid w:val="00064651"/>
    <w:rsid w:val="000663D1"/>
    <w:rsid w:val="00067697"/>
    <w:rsid w:val="00070243"/>
    <w:rsid w:val="00070F70"/>
    <w:rsid w:val="00071B73"/>
    <w:rsid w:val="00073C48"/>
    <w:rsid w:val="00073ED1"/>
    <w:rsid w:val="0007581B"/>
    <w:rsid w:val="00077C71"/>
    <w:rsid w:val="0008655C"/>
    <w:rsid w:val="00086811"/>
    <w:rsid w:val="000870B8"/>
    <w:rsid w:val="000870C9"/>
    <w:rsid w:val="00090F43"/>
    <w:rsid w:val="00090FF7"/>
    <w:rsid w:val="000914DA"/>
    <w:rsid w:val="00091A50"/>
    <w:rsid w:val="000941B4"/>
    <w:rsid w:val="00094AF2"/>
    <w:rsid w:val="00094BF7"/>
    <w:rsid w:val="00095F91"/>
    <w:rsid w:val="0009650B"/>
    <w:rsid w:val="00097BE6"/>
    <w:rsid w:val="00097DB6"/>
    <w:rsid w:val="000A0346"/>
    <w:rsid w:val="000A13C0"/>
    <w:rsid w:val="000A26A8"/>
    <w:rsid w:val="000A38D8"/>
    <w:rsid w:val="000A3E9E"/>
    <w:rsid w:val="000A5363"/>
    <w:rsid w:val="000A5A0C"/>
    <w:rsid w:val="000B0757"/>
    <w:rsid w:val="000B087F"/>
    <w:rsid w:val="000B1E54"/>
    <w:rsid w:val="000B26CF"/>
    <w:rsid w:val="000B42C3"/>
    <w:rsid w:val="000B48E8"/>
    <w:rsid w:val="000C19C6"/>
    <w:rsid w:val="000C219F"/>
    <w:rsid w:val="000C68A7"/>
    <w:rsid w:val="000C6A20"/>
    <w:rsid w:val="000D03D1"/>
    <w:rsid w:val="000D0C0D"/>
    <w:rsid w:val="000D1F89"/>
    <w:rsid w:val="000D200F"/>
    <w:rsid w:val="000D2520"/>
    <w:rsid w:val="000D32B0"/>
    <w:rsid w:val="000D38A7"/>
    <w:rsid w:val="000D38BA"/>
    <w:rsid w:val="000D3B28"/>
    <w:rsid w:val="000D632A"/>
    <w:rsid w:val="000D6841"/>
    <w:rsid w:val="000D6C79"/>
    <w:rsid w:val="000E0094"/>
    <w:rsid w:val="000E00F0"/>
    <w:rsid w:val="000E2CF3"/>
    <w:rsid w:val="000E2DCC"/>
    <w:rsid w:val="000E323F"/>
    <w:rsid w:val="000E686F"/>
    <w:rsid w:val="000F1034"/>
    <w:rsid w:val="000F388B"/>
    <w:rsid w:val="000F39F8"/>
    <w:rsid w:val="000F3E9F"/>
    <w:rsid w:val="000F4664"/>
    <w:rsid w:val="000F611E"/>
    <w:rsid w:val="000F6A8F"/>
    <w:rsid w:val="000F7151"/>
    <w:rsid w:val="0010118F"/>
    <w:rsid w:val="001027E6"/>
    <w:rsid w:val="001038A7"/>
    <w:rsid w:val="00104494"/>
    <w:rsid w:val="00105B68"/>
    <w:rsid w:val="00106207"/>
    <w:rsid w:val="001066B5"/>
    <w:rsid w:val="00106952"/>
    <w:rsid w:val="00106D49"/>
    <w:rsid w:val="0010710B"/>
    <w:rsid w:val="00107970"/>
    <w:rsid w:val="00110D5B"/>
    <w:rsid w:val="001118C5"/>
    <w:rsid w:val="001118E4"/>
    <w:rsid w:val="00111DD8"/>
    <w:rsid w:val="00112366"/>
    <w:rsid w:val="0011243D"/>
    <w:rsid w:val="0011353B"/>
    <w:rsid w:val="00114219"/>
    <w:rsid w:val="0011444F"/>
    <w:rsid w:val="00114486"/>
    <w:rsid w:val="00114814"/>
    <w:rsid w:val="0011542B"/>
    <w:rsid w:val="00116164"/>
    <w:rsid w:val="00116B6B"/>
    <w:rsid w:val="00116DB3"/>
    <w:rsid w:val="00116F6A"/>
    <w:rsid w:val="001177DD"/>
    <w:rsid w:val="00121FF6"/>
    <w:rsid w:val="001254A4"/>
    <w:rsid w:val="001260E1"/>
    <w:rsid w:val="00127044"/>
    <w:rsid w:val="00127545"/>
    <w:rsid w:val="001306B2"/>
    <w:rsid w:val="00131433"/>
    <w:rsid w:val="00132756"/>
    <w:rsid w:val="0013445D"/>
    <w:rsid w:val="001347E1"/>
    <w:rsid w:val="001354B7"/>
    <w:rsid w:val="001356B2"/>
    <w:rsid w:val="0013698E"/>
    <w:rsid w:val="00141D9E"/>
    <w:rsid w:val="00142FBE"/>
    <w:rsid w:val="00143348"/>
    <w:rsid w:val="00143C7A"/>
    <w:rsid w:val="00145899"/>
    <w:rsid w:val="00150001"/>
    <w:rsid w:val="001505BF"/>
    <w:rsid w:val="001506D3"/>
    <w:rsid w:val="00151815"/>
    <w:rsid w:val="00151967"/>
    <w:rsid w:val="00151CAD"/>
    <w:rsid w:val="001529DC"/>
    <w:rsid w:val="00153E2E"/>
    <w:rsid w:val="0015485B"/>
    <w:rsid w:val="001569D7"/>
    <w:rsid w:val="00160588"/>
    <w:rsid w:val="001615A8"/>
    <w:rsid w:val="00162396"/>
    <w:rsid w:val="001630ED"/>
    <w:rsid w:val="00164E4A"/>
    <w:rsid w:val="00165C0D"/>
    <w:rsid w:val="00166F67"/>
    <w:rsid w:val="001671A3"/>
    <w:rsid w:val="00171937"/>
    <w:rsid w:val="001719E9"/>
    <w:rsid w:val="00172262"/>
    <w:rsid w:val="00172A27"/>
    <w:rsid w:val="00173157"/>
    <w:rsid w:val="001740D2"/>
    <w:rsid w:val="00174C7E"/>
    <w:rsid w:val="001755BF"/>
    <w:rsid w:val="001765F8"/>
    <w:rsid w:val="00176C2E"/>
    <w:rsid w:val="00176FB3"/>
    <w:rsid w:val="001801AC"/>
    <w:rsid w:val="001801EA"/>
    <w:rsid w:val="00180696"/>
    <w:rsid w:val="0018205C"/>
    <w:rsid w:val="001824E2"/>
    <w:rsid w:val="00182FBA"/>
    <w:rsid w:val="00183A61"/>
    <w:rsid w:val="0018444C"/>
    <w:rsid w:val="00185346"/>
    <w:rsid w:val="001859CC"/>
    <w:rsid w:val="00185A14"/>
    <w:rsid w:val="00186D1E"/>
    <w:rsid w:val="00186D3C"/>
    <w:rsid w:val="001877D3"/>
    <w:rsid w:val="00187C34"/>
    <w:rsid w:val="00191168"/>
    <w:rsid w:val="00193085"/>
    <w:rsid w:val="001935CF"/>
    <w:rsid w:val="001936AC"/>
    <w:rsid w:val="00195701"/>
    <w:rsid w:val="00195A93"/>
    <w:rsid w:val="001969DB"/>
    <w:rsid w:val="001A0A1B"/>
    <w:rsid w:val="001A2A2E"/>
    <w:rsid w:val="001A3460"/>
    <w:rsid w:val="001A5C93"/>
    <w:rsid w:val="001A5EEA"/>
    <w:rsid w:val="001A69F3"/>
    <w:rsid w:val="001A741C"/>
    <w:rsid w:val="001B02BB"/>
    <w:rsid w:val="001B0D5E"/>
    <w:rsid w:val="001B12EC"/>
    <w:rsid w:val="001B34A2"/>
    <w:rsid w:val="001B6A20"/>
    <w:rsid w:val="001C0F43"/>
    <w:rsid w:val="001C1E1F"/>
    <w:rsid w:val="001C24BF"/>
    <w:rsid w:val="001C4F95"/>
    <w:rsid w:val="001C562A"/>
    <w:rsid w:val="001C744C"/>
    <w:rsid w:val="001D04B4"/>
    <w:rsid w:val="001D1F51"/>
    <w:rsid w:val="001D7D65"/>
    <w:rsid w:val="001E0447"/>
    <w:rsid w:val="001E04E5"/>
    <w:rsid w:val="001E13ED"/>
    <w:rsid w:val="001E18A2"/>
    <w:rsid w:val="001E2702"/>
    <w:rsid w:val="001E58ED"/>
    <w:rsid w:val="001E60DD"/>
    <w:rsid w:val="001E71F6"/>
    <w:rsid w:val="001F0A26"/>
    <w:rsid w:val="001F1039"/>
    <w:rsid w:val="001F1926"/>
    <w:rsid w:val="001F1F88"/>
    <w:rsid w:val="001F3191"/>
    <w:rsid w:val="001F3E8D"/>
    <w:rsid w:val="001F473E"/>
    <w:rsid w:val="001F59D5"/>
    <w:rsid w:val="001F5AC3"/>
    <w:rsid w:val="001F75C7"/>
    <w:rsid w:val="001F7FBD"/>
    <w:rsid w:val="00201A92"/>
    <w:rsid w:val="002020D7"/>
    <w:rsid w:val="00203C83"/>
    <w:rsid w:val="0020422D"/>
    <w:rsid w:val="00204A76"/>
    <w:rsid w:val="00205CAF"/>
    <w:rsid w:val="002069E7"/>
    <w:rsid w:val="00206EA2"/>
    <w:rsid w:val="0020757E"/>
    <w:rsid w:val="002075B3"/>
    <w:rsid w:val="00207C20"/>
    <w:rsid w:val="002116ED"/>
    <w:rsid w:val="00213BB0"/>
    <w:rsid w:val="00213CDF"/>
    <w:rsid w:val="00214013"/>
    <w:rsid w:val="002142B6"/>
    <w:rsid w:val="00215ADB"/>
    <w:rsid w:val="00215D16"/>
    <w:rsid w:val="00216063"/>
    <w:rsid w:val="002207B0"/>
    <w:rsid w:val="00220EAD"/>
    <w:rsid w:val="00221713"/>
    <w:rsid w:val="00221962"/>
    <w:rsid w:val="0022368C"/>
    <w:rsid w:val="00224592"/>
    <w:rsid w:val="00225DDE"/>
    <w:rsid w:val="00226B93"/>
    <w:rsid w:val="0022759D"/>
    <w:rsid w:val="0023008D"/>
    <w:rsid w:val="002313A4"/>
    <w:rsid w:val="00232AAB"/>
    <w:rsid w:val="00233EDF"/>
    <w:rsid w:val="002358E3"/>
    <w:rsid w:val="00235F79"/>
    <w:rsid w:val="00236E60"/>
    <w:rsid w:val="0023727D"/>
    <w:rsid w:val="00240203"/>
    <w:rsid w:val="00241B2D"/>
    <w:rsid w:val="0024298E"/>
    <w:rsid w:val="002441CB"/>
    <w:rsid w:val="002447E0"/>
    <w:rsid w:val="00244C65"/>
    <w:rsid w:val="00245750"/>
    <w:rsid w:val="00246871"/>
    <w:rsid w:val="00246E9D"/>
    <w:rsid w:val="00247799"/>
    <w:rsid w:val="00247889"/>
    <w:rsid w:val="00247F97"/>
    <w:rsid w:val="00247FDB"/>
    <w:rsid w:val="00251A86"/>
    <w:rsid w:val="002532D0"/>
    <w:rsid w:val="00253469"/>
    <w:rsid w:val="00253706"/>
    <w:rsid w:val="00253C3C"/>
    <w:rsid w:val="002552E5"/>
    <w:rsid w:val="00256176"/>
    <w:rsid w:val="002574F8"/>
    <w:rsid w:val="00257D9D"/>
    <w:rsid w:val="00263C20"/>
    <w:rsid w:val="002646EB"/>
    <w:rsid w:val="00264861"/>
    <w:rsid w:val="002649C7"/>
    <w:rsid w:val="002654BC"/>
    <w:rsid w:val="0026606E"/>
    <w:rsid w:val="0026794F"/>
    <w:rsid w:val="00267E23"/>
    <w:rsid w:val="00270227"/>
    <w:rsid w:val="00271B2C"/>
    <w:rsid w:val="002726EF"/>
    <w:rsid w:val="0027422F"/>
    <w:rsid w:val="00274465"/>
    <w:rsid w:val="00276B4E"/>
    <w:rsid w:val="00277293"/>
    <w:rsid w:val="002776F3"/>
    <w:rsid w:val="0028092C"/>
    <w:rsid w:val="00280F6A"/>
    <w:rsid w:val="00281A19"/>
    <w:rsid w:val="00282DE1"/>
    <w:rsid w:val="00283816"/>
    <w:rsid w:val="00287982"/>
    <w:rsid w:val="002901D5"/>
    <w:rsid w:val="00293356"/>
    <w:rsid w:val="0029462D"/>
    <w:rsid w:val="00296D3C"/>
    <w:rsid w:val="00297974"/>
    <w:rsid w:val="002A02FB"/>
    <w:rsid w:val="002A0851"/>
    <w:rsid w:val="002A2824"/>
    <w:rsid w:val="002A2D24"/>
    <w:rsid w:val="002A4484"/>
    <w:rsid w:val="002A5BDA"/>
    <w:rsid w:val="002B5AA7"/>
    <w:rsid w:val="002B69BD"/>
    <w:rsid w:val="002B7636"/>
    <w:rsid w:val="002C0B14"/>
    <w:rsid w:val="002C4C33"/>
    <w:rsid w:val="002C5F53"/>
    <w:rsid w:val="002C5FDF"/>
    <w:rsid w:val="002C6BA3"/>
    <w:rsid w:val="002C7215"/>
    <w:rsid w:val="002D0DE5"/>
    <w:rsid w:val="002D1996"/>
    <w:rsid w:val="002D3CC8"/>
    <w:rsid w:val="002D5299"/>
    <w:rsid w:val="002D5AC3"/>
    <w:rsid w:val="002D60A7"/>
    <w:rsid w:val="002D6DDE"/>
    <w:rsid w:val="002D6F5D"/>
    <w:rsid w:val="002D6FB9"/>
    <w:rsid w:val="002D7552"/>
    <w:rsid w:val="002D7D37"/>
    <w:rsid w:val="002E1325"/>
    <w:rsid w:val="002E4154"/>
    <w:rsid w:val="002E4249"/>
    <w:rsid w:val="002E4E8B"/>
    <w:rsid w:val="002E5359"/>
    <w:rsid w:val="002E5B80"/>
    <w:rsid w:val="002E5DBB"/>
    <w:rsid w:val="002E64B0"/>
    <w:rsid w:val="002E65E5"/>
    <w:rsid w:val="002F0248"/>
    <w:rsid w:val="002F0B5F"/>
    <w:rsid w:val="002F1495"/>
    <w:rsid w:val="002F3158"/>
    <w:rsid w:val="002F4547"/>
    <w:rsid w:val="002F4E2B"/>
    <w:rsid w:val="002F5AB0"/>
    <w:rsid w:val="002F6059"/>
    <w:rsid w:val="002F7069"/>
    <w:rsid w:val="002F7740"/>
    <w:rsid w:val="00300525"/>
    <w:rsid w:val="003022B8"/>
    <w:rsid w:val="00303679"/>
    <w:rsid w:val="003039CC"/>
    <w:rsid w:val="00305890"/>
    <w:rsid w:val="003061A2"/>
    <w:rsid w:val="0030653D"/>
    <w:rsid w:val="00306973"/>
    <w:rsid w:val="003110D5"/>
    <w:rsid w:val="00312297"/>
    <w:rsid w:val="00313ED7"/>
    <w:rsid w:val="00313FDF"/>
    <w:rsid w:val="003147B1"/>
    <w:rsid w:val="00315295"/>
    <w:rsid w:val="003153C7"/>
    <w:rsid w:val="00320536"/>
    <w:rsid w:val="00320ABF"/>
    <w:rsid w:val="00320F70"/>
    <w:rsid w:val="00321C96"/>
    <w:rsid w:val="00323282"/>
    <w:rsid w:val="0032332D"/>
    <w:rsid w:val="00325062"/>
    <w:rsid w:val="0032548D"/>
    <w:rsid w:val="0032563C"/>
    <w:rsid w:val="0032588E"/>
    <w:rsid w:val="00325DE7"/>
    <w:rsid w:val="0032708E"/>
    <w:rsid w:val="00327CCA"/>
    <w:rsid w:val="00330702"/>
    <w:rsid w:val="003318BA"/>
    <w:rsid w:val="00333ABB"/>
    <w:rsid w:val="00333F72"/>
    <w:rsid w:val="003348C7"/>
    <w:rsid w:val="0033671E"/>
    <w:rsid w:val="0033777F"/>
    <w:rsid w:val="00343623"/>
    <w:rsid w:val="00343685"/>
    <w:rsid w:val="00343D58"/>
    <w:rsid w:val="00344284"/>
    <w:rsid w:val="00344F98"/>
    <w:rsid w:val="00344FE6"/>
    <w:rsid w:val="003464BB"/>
    <w:rsid w:val="00347619"/>
    <w:rsid w:val="00351B14"/>
    <w:rsid w:val="00351F70"/>
    <w:rsid w:val="0035450B"/>
    <w:rsid w:val="00356487"/>
    <w:rsid w:val="003606BE"/>
    <w:rsid w:val="00360794"/>
    <w:rsid w:val="0036176B"/>
    <w:rsid w:val="00363BF9"/>
    <w:rsid w:val="0036406A"/>
    <w:rsid w:val="003640B2"/>
    <w:rsid w:val="0037405C"/>
    <w:rsid w:val="00374B66"/>
    <w:rsid w:val="00376378"/>
    <w:rsid w:val="0038065A"/>
    <w:rsid w:val="003810C3"/>
    <w:rsid w:val="00382298"/>
    <w:rsid w:val="003831EB"/>
    <w:rsid w:val="00383B53"/>
    <w:rsid w:val="00383BD7"/>
    <w:rsid w:val="00384139"/>
    <w:rsid w:val="0038552F"/>
    <w:rsid w:val="00385658"/>
    <w:rsid w:val="00385963"/>
    <w:rsid w:val="0038674B"/>
    <w:rsid w:val="00387D1D"/>
    <w:rsid w:val="00391828"/>
    <w:rsid w:val="00391925"/>
    <w:rsid w:val="003920C6"/>
    <w:rsid w:val="00393A2B"/>
    <w:rsid w:val="00393DE9"/>
    <w:rsid w:val="00396154"/>
    <w:rsid w:val="003977A4"/>
    <w:rsid w:val="003A19FE"/>
    <w:rsid w:val="003A1D9E"/>
    <w:rsid w:val="003A3DBA"/>
    <w:rsid w:val="003A51B9"/>
    <w:rsid w:val="003A5D0B"/>
    <w:rsid w:val="003B2FF6"/>
    <w:rsid w:val="003B3FD5"/>
    <w:rsid w:val="003B5CE3"/>
    <w:rsid w:val="003B6633"/>
    <w:rsid w:val="003B7859"/>
    <w:rsid w:val="003B7C14"/>
    <w:rsid w:val="003C2DF9"/>
    <w:rsid w:val="003C2F29"/>
    <w:rsid w:val="003C2F77"/>
    <w:rsid w:val="003C30EF"/>
    <w:rsid w:val="003C3535"/>
    <w:rsid w:val="003C4A9F"/>
    <w:rsid w:val="003C63F1"/>
    <w:rsid w:val="003C790D"/>
    <w:rsid w:val="003D30C2"/>
    <w:rsid w:val="003D4552"/>
    <w:rsid w:val="003D54AD"/>
    <w:rsid w:val="003D71A7"/>
    <w:rsid w:val="003E0338"/>
    <w:rsid w:val="003E0BAD"/>
    <w:rsid w:val="003E11D6"/>
    <w:rsid w:val="003E1FC0"/>
    <w:rsid w:val="003E3DA1"/>
    <w:rsid w:val="003E44E3"/>
    <w:rsid w:val="003E494C"/>
    <w:rsid w:val="003E5589"/>
    <w:rsid w:val="003E5E29"/>
    <w:rsid w:val="003E6316"/>
    <w:rsid w:val="003E6473"/>
    <w:rsid w:val="003E65C5"/>
    <w:rsid w:val="003E6BA8"/>
    <w:rsid w:val="003E6F84"/>
    <w:rsid w:val="003E711C"/>
    <w:rsid w:val="003F05CB"/>
    <w:rsid w:val="003F100F"/>
    <w:rsid w:val="003F1C1E"/>
    <w:rsid w:val="003F2A76"/>
    <w:rsid w:val="003F45BD"/>
    <w:rsid w:val="003F592E"/>
    <w:rsid w:val="003F646A"/>
    <w:rsid w:val="003F767E"/>
    <w:rsid w:val="003F7AC2"/>
    <w:rsid w:val="003F7D15"/>
    <w:rsid w:val="003F7DDE"/>
    <w:rsid w:val="00400E2B"/>
    <w:rsid w:val="004020BD"/>
    <w:rsid w:val="0040258F"/>
    <w:rsid w:val="00402C96"/>
    <w:rsid w:val="00406061"/>
    <w:rsid w:val="0040669E"/>
    <w:rsid w:val="004068C2"/>
    <w:rsid w:val="00410C1E"/>
    <w:rsid w:val="00410EDC"/>
    <w:rsid w:val="0041311D"/>
    <w:rsid w:val="00413150"/>
    <w:rsid w:val="0041324E"/>
    <w:rsid w:val="00416134"/>
    <w:rsid w:val="00416B0E"/>
    <w:rsid w:val="00416D0E"/>
    <w:rsid w:val="00416F25"/>
    <w:rsid w:val="00416FDB"/>
    <w:rsid w:val="004170BA"/>
    <w:rsid w:val="00420315"/>
    <w:rsid w:val="00420527"/>
    <w:rsid w:val="0042138E"/>
    <w:rsid w:val="00421E88"/>
    <w:rsid w:val="004221B5"/>
    <w:rsid w:val="00423D2E"/>
    <w:rsid w:val="00424103"/>
    <w:rsid w:val="00424437"/>
    <w:rsid w:val="004251B3"/>
    <w:rsid w:val="00426510"/>
    <w:rsid w:val="00427922"/>
    <w:rsid w:val="00430BE2"/>
    <w:rsid w:val="00431BA0"/>
    <w:rsid w:val="004331C9"/>
    <w:rsid w:val="0043368F"/>
    <w:rsid w:val="00433D11"/>
    <w:rsid w:val="00436AAC"/>
    <w:rsid w:val="00436AEA"/>
    <w:rsid w:val="004376F9"/>
    <w:rsid w:val="00437944"/>
    <w:rsid w:val="00437E48"/>
    <w:rsid w:val="004414AB"/>
    <w:rsid w:val="00441897"/>
    <w:rsid w:val="00442208"/>
    <w:rsid w:val="00442C99"/>
    <w:rsid w:val="00443D43"/>
    <w:rsid w:val="00443EC7"/>
    <w:rsid w:val="00444703"/>
    <w:rsid w:val="0044480E"/>
    <w:rsid w:val="004475A6"/>
    <w:rsid w:val="00447C45"/>
    <w:rsid w:val="00450FA8"/>
    <w:rsid w:val="0045147A"/>
    <w:rsid w:val="00451FAB"/>
    <w:rsid w:val="0045336F"/>
    <w:rsid w:val="00453424"/>
    <w:rsid w:val="00453EFB"/>
    <w:rsid w:val="00454827"/>
    <w:rsid w:val="00454A5F"/>
    <w:rsid w:val="0045547A"/>
    <w:rsid w:val="00455B6D"/>
    <w:rsid w:val="00456A6D"/>
    <w:rsid w:val="0046054B"/>
    <w:rsid w:val="00460D2B"/>
    <w:rsid w:val="00461F67"/>
    <w:rsid w:val="00462AD7"/>
    <w:rsid w:val="00462CAF"/>
    <w:rsid w:val="00463E6F"/>
    <w:rsid w:val="004678F4"/>
    <w:rsid w:val="00472DC0"/>
    <w:rsid w:val="0047314B"/>
    <w:rsid w:val="00474065"/>
    <w:rsid w:val="004768DA"/>
    <w:rsid w:val="00477371"/>
    <w:rsid w:val="0047764E"/>
    <w:rsid w:val="004801A6"/>
    <w:rsid w:val="0048198C"/>
    <w:rsid w:val="00483429"/>
    <w:rsid w:val="004836ED"/>
    <w:rsid w:val="00483C0E"/>
    <w:rsid w:val="00485FA1"/>
    <w:rsid w:val="00487AE6"/>
    <w:rsid w:val="00490315"/>
    <w:rsid w:val="004919A3"/>
    <w:rsid w:val="00491E53"/>
    <w:rsid w:val="004936F4"/>
    <w:rsid w:val="00497933"/>
    <w:rsid w:val="004A2A76"/>
    <w:rsid w:val="004A348B"/>
    <w:rsid w:val="004A3ACD"/>
    <w:rsid w:val="004A3E0A"/>
    <w:rsid w:val="004A4202"/>
    <w:rsid w:val="004A4B7F"/>
    <w:rsid w:val="004A5190"/>
    <w:rsid w:val="004A5DC9"/>
    <w:rsid w:val="004A5F1F"/>
    <w:rsid w:val="004A64E1"/>
    <w:rsid w:val="004A6831"/>
    <w:rsid w:val="004A7C3F"/>
    <w:rsid w:val="004B0784"/>
    <w:rsid w:val="004B129C"/>
    <w:rsid w:val="004B21A1"/>
    <w:rsid w:val="004B440A"/>
    <w:rsid w:val="004B4E57"/>
    <w:rsid w:val="004B66A8"/>
    <w:rsid w:val="004B6E2A"/>
    <w:rsid w:val="004C0585"/>
    <w:rsid w:val="004C2FC2"/>
    <w:rsid w:val="004C3ADB"/>
    <w:rsid w:val="004C3F1F"/>
    <w:rsid w:val="004C5306"/>
    <w:rsid w:val="004C53E4"/>
    <w:rsid w:val="004C5F85"/>
    <w:rsid w:val="004C5FA7"/>
    <w:rsid w:val="004C62E5"/>
    <w:rsid w:val="004D0A30"/>
    <w:rsid w:val="004D2642"/>
    <w:rsid w:val="004D2804"/>
    <w:rsid w:val="004D3CB8"/>
    <w:rsid w:val="004D451A"/>
    <w:rsid w:val="004D50E4"/>
    <w:rsid w:val="004D596F"/>
    <w:rsid w:val="004D5F04"/>
    <w:rsid w:val="004D6485"/>
    <w:rsid w:val="004D7349"/>
    <w:rsid w:val="004D794F"/>
    <w:rsid w:val="004E1128"/>
    <w:rsid w:val="004E173B"/>
    <w:rsid w:val="004E1CB3"/>
    <w:rsid w:val="004E2633"/>
    <w:rsid w:val="004E31AB"/>
    <w:rsid w:val="004E345B"/>
    <w:rsid w:val="004E3FBA"/>
    <w:rsid w:val="004E410A"/>
    <w:rsid w:val="004E50BC"/>
    <w:rsid w:val="004E5948"/>
    <w:rsid w:val="004F1434"/>
    <w:rsid w:val="004F156A"/>
    <w:rsid w:val="004F1CF7"/>
    <w:rsid w:val="004F2661"/>
    <w:rsid w:val="004F2923"/>
    <w:rsid w:val="004F3A42"/>
    <w:rsid w:val="004F5FCA"/>
    <w:rsid w:val="004F6602"/>
    <w:rsid w:val="004F68B6"/>
    <w:rsid w:val="004F6F34"/>
    <w:rsid w:val="0050182D"/>
    <w:rsid w:val="00501DFD"/>
    <w:rsid w:val="005029DB"/>
    <w:rsid w:val="005038E4"/>
    <w:rsid w:val="0050477C"/>
    <w:rsid w:val="005052C0"/>
    <w:rsid w:val="00505B8E"/>
    <w:rsid w:val="0050666B"/>
    <w:rsid w:val="005071E0"/>
    <w:rsid w:val="005072B1"/>
    <w:rsid w:val="0050751C"/>
    <w:rsid w:val="00510F07"/>
    <w:rsid w:val="00511353"/>
    <w:rsid w:val="005117F2"/>
    <w:rsid w:val="00512632"/>
    <w:rsid w:val="005168CE"/>
    <w:rsid w:val="00516DE8"/>
    <w:rsid w:val="00516FE2"/>
    <w:rsid w:val="00517BED"/>
    <w:rsid w:val="00520EE0"/>
    <w:rsid w:val="0052135F"/>
    <w:rsid w:val="00524013"/>
    <w:rsid w:val="00525373"/>
    <w:rsid w:val="00531DEA"/>
    <w:rsid w:val="00534EBC"/>
    <w:rsid w:val="00536DB4"/>
    <w:rsid w:val="00541940"/>
    <w:rsid w:val="00541DB6"/>
    <w:rsid w:val="00541FA0"/>
    <w:rsid w:val="005424F4"/>
    <w:rsid w:val="0054322F"/>
    <w:rsid w:val="00544474"/>
    <w:rsid w:val="00550436"/>
    <w:rsid w:val="00551779"/>
    <w:rsid w:val="00551D66"/>
    <w:rsid w:val="00552616"/>
    <w:rsid w:val="00552EFF"/>
    <w:rsid w:val="0055368C"/>
    <w:rsid w:val="00553AE1"/>
    <w:rsid w:val="0055445B"/>
    <w:rsid w:val="00555F69"/>
    <w:rsid w:val="00556079"/>
    <w:rsid w:val="0056232D"/>
    <w:rsid w:val="00562AD6"/>
    <w:rsid w:val="00562BD3"/>
    <w:rsid w:val="00563040"/>
    <w:rsid w:val="00563444"/>
    <w:rsid w:val="00563890"/>
    <w:rsid w:val="00563BC2"/>
    <w:rsid w:val="00564074"/>
    <w:rsid w:val="00564B31"/>
    <w:rsid w:val="005675C4"/>
    <w:rsid w:val="005678F1"/>
    <w:rsid w:val="00571940"/>
    <w:rsid w:val="0057199D"/>
    <w:rsid w:val="00572D4E"/>
    <w:rsid w:val="00575582"/>
    <w:rsid w:val="00577EDE"/>
    <w:rsid w:val="005802C6"/>
    <w:rsid w:val="00580397"/>
    <w:rsid w:val="00580DB7"/>
    <w:rsid w:val="005813B2"/>
    <w:rsid w:val="00581AFA"/>
    <w:rsid w:val="00581FFA"/>
    <w:rsid w:val="0058267C"/>
    <w:rsid w:val="005826E6"/>
    <w:rsid w:val="00583394"/>
    <w:rsid w:val="00583F65"/>
    <w:rsid w:val="005847DA"/>
    <w:rsid w:val="00585C38"/>
    <w:rsid w:val="00587B4A"/>
    <w:rsid w:val="00592655"/>
    <w:rsid w:val="00594FF8"/>
    <w:rsid w:val="00595485"/>
    <w:rsid w:val="005960BC"/>
    <w:rsid w:val="0059635B"/>
    <w:rsid w:val="0059706B"/>
    <w:rsid w:val="005A2AAB"/>
    <w:rsid w:val="005A4065"/>
    <w:rsid w:val="005A4F77"/>
    <w:rsid w:val="005A7944"/>
    <w:rsid w:val="005B1810"/>
    <w:rsid w:val="005B2775"/>
    <w:rsid w:val="005B2AEA"/>
    <w:rsid w:val="005B3118"/>
    <w:rsid w:val="005B479E"/>
    <w:rsid w:val="005C0436"/>
    <w:rsid w:val="005C0489"/>
    <w:rsid w:val="005C0C78"/>
    <w:rsid w:val="005C0D6C"/>
    <w:rsid w:val="005C1230"/>
    <w:rsid w:val="005C4464"/>
    <w:rsid w:val="005C4B35"/>
    <w:rsid w:val="005C4E73"/>
    <w:rsid w:val="005C520C"/>
    <w:rsid w:val="005C5AAC"/>
    <w:rsid w:val="005C5F2D"/>
    <w:rsid w:val="005D12E4"/>
    <w:rsid w:val="005D2316"/>
    <w:rsid w:val="005D4477"/>
    <w:rsid w:val="005D4BFC"/>
    <w:rsid w:val="005D4D41"/>
    <w:rsid w:val="005D666E"/>
    <w:rsid w:val="005D7166"/>
    <w:rsid w:val="005D75EB"/>
    <w:rsid w:val="005D7EA7"/>
    <w:rsid w:val="005E0481"/>
    <w:rsid w:val="005E2E3F"/>
    <w:rsid w:val="005E2E89"/>
    <w:rsid w:val="005E38CD"/>
    <w:rsid w:val="005E5C9F"/>
    <w:rsid w:val="005E5CD6"/>
    <w:rsid w:val="005E61F5"/>
    <w:rsid w:val="005F47D3"/>
    <w:rsid w:val="005F5425"/>
    <w:rsid w:val="005F6632"/>
    <w:rsid w:val="00600188"/>
    <w:rsid w:val="00600745"/>
    <w:rsid w:val="00600FF3"/>
    <w:rsid w:val="006010EC"/>
    <w:rsid w:val="006015D3"/>
    <w:rsid w:val="00601E24"/>
    <w:rsid w:val="006022BB"/>
    <w:rsid w:val="006039A8"/>
    <w:rsid w:val="00604967"/>
    <w:rsid w:val="00605A26"/>
    <w:rsid w:val="00605AEF"/>
    <w:rsid w:val="006102D9"/>
    <w:rsid w:val="00610652"/>
    <w:rsid w:val="00610B7D"/>
    <w:rsid w:val="00612E57"/>
    <w:rsid w:val="00613849"/>
    <w:rsid w:val="00614D36"/>
    <w:rsid w:val="00615A35"/>
    <w:rsid w:val="00616204"/>
    <w:rsid w:val="006170E1"/>
    <w:rsid w:val="00617786"/>
    <w:rsid w:val="00617E76"/>
    <w:rsid w:val="00620C6A"/>
    <w:rsid w:val="00621412"/>
    <w:rsid w:val="00621893"/>
    <w:rsid w:val="0062248C"/>
    <w:rsid w:val="00623CA3"/>
    <w:rsid w:val="00625127"/>
    <w:rsid w:val="0062544D"/>
    <w:rsid w:val="00625849"/>
    <w:rsid w:val="0062653E"/>
    <w:rsid w:val="006309C5"/>
    <w:rsid w:val="00631505"/>
    <w:rsid w:val="0063193A"/>
    <w:rsid w:val="006327A9"/>
    <w:rsid w:val="006331CA"/>
    <w:rsid w:val="00633314"/>
    <w:rsid w:val="00635E8F"/>
    <w:rsid w:val="0063616B"/>
    <w:rsid w:val="0063628D"/>
    <w:rsid w:val="006366BA"/>
    <w:rsid w:val="00637452"/>
    <w:rsid w:val="00637A1B"/>
    <w:rsid w:val="00637B82"/>
    <w:rsid w:val="006410B0"/>
    <w:rsid w:val="006413D6"/>
    <w:rsid w:val="0064151D"/>
    <w:rsid w:val="00641557"/>
    <w:rsid w:val="00641819"/>
    <w:rsid w:val="0064208F"/>
    <w:rsid w:val="00642D78"/>
    <w:rsid w:val="006444B6"/>
    <w:rsid w:val="006456C0"/>
    <w:rsid w:val="006462D3"/>
    <w:rsid w:val="00646509"/>
    <w:rsid w:val="00646E3A"/>
    <w:rsid w:val="00647E0A"/>
    <w:rsid w:val="006519E8"/>
    <w:rsid w:val="006526A2"/>
    <w:rsid w:val="00655904"/>
    <w:rsid w:val="00655B9D"/>
    <w:rsid w:val="00655E0A"/>
    <w:rsid w:val="0065625C"/>
    <w:rsid w:val="0066074F"/>
    <w:rsid w:val="006609FD"/>
    <w:rsid w:val="00661104"/>
    <w:rsid w:val="00661535"/>
    <w:rsid w:val="0066286C"/>
    <w:rsid w:val="00662B30"/>
    <w:rsid w:val="00663686"/>
    <w:rsid w:val="0066375F"/>
    <w:rsid w:val="00663E72"/>
    <w:rsid w:val="006644F0"/>
    <w:rsid w:val="0066546B"/>
    <w:rsid w:val="00666378"/>
    <w:rsid w:val="006668BC"/>
    <w:rsid w:val="0066697E"/>
    <w:rsid w:val="0066716F"/>
    <w:rsid w:val="00667828"/>
    <w:rsid w:val="00667D6B"/>
    <w:rsid w:val="00667EB9"/>
    <w:rsid w:val="00670FA1"/>
    <w:rsid w:val="006716E4"/>
    <w:rsid w:val="00671C55"/>
    <w:rsid w:val="00672037"/>
    <w:rsid w:val="006720A4"/>
    <w:rsid w:val="00672C22"/>
    <w:rsid w:val="00672F7F"/>
    <w:rsid w:val="006736D0"/>
    <w:rsid w:val="00674DDB"/>
    <w:rsid w:val="00675F46"/>
    <w:rsid w:val="006761AC"/>
    <w:rsid w:val="00676C34"/>
    <w:rsid w:val="00677AFA"/>
    <w:rsid w:val="00677B3B"/>
    <w:rsid w:val="00680161"/>
    <w:rsid w:val="00680E2E"/>
    <w:rsid w:val="00681385"/>
    <w:rsid w:val="00683F62"/>
    <w:rsid w:val="00684024"/>
    <w:rsid w:val="00684949"/>
    <w:rsid w:val="00684ECF"/>
    <w:rsid w:val="00685279"/>
    <w:rsid w:val="006853F6"/>
    <w:rsid w:val="006859B4"/>
    <w:rsid w:val="0068613E"/>
    <w:rsid w:val="0068750F"/>
    <w:rsid w:val="00687A8D"/>
    <w:rsid w:val="006905E5"/>
    <w:rsid w:val="00690BFA"/>
    <w:rsid w:val="006912B9"/>
    <w:rsid w:val="00692296"/>
    <w:rsid w:val="006923BE"/>
    <w:rsid w:val="00692494"/>
    <w:rsid w:val="00693A3F"/>
    <w:rsid w:val="00694AD1"/>
    <w:rsid w:val="006955C8"/>
    <w:rsid w:val="00695917"/>
    <w:rsid w:val="006959F3"/>
    <w:rsid w:val="00695BC8"/>
    <w:rsid w:val="006965C7"/>
    <w:rsid w:val="006968A6"/>
    <w:rsid w:val="00696DBF"/>
    <w:rsid w:val="006A1775"/>
    <w:rsid w:val="006A191E"/>
    <w:rsid w:val="006A23AE"/>
    <w:rsid w:val="006A252C"/>
    <w:rsid w:val="006A2B70"/>
    <w:rsid w:val="006A5231"/>
    <w:rsid w:val="006A5B06"/>
    <w:rsid w:val="006A5D1C"/>
    <w:rsid w:val="006A6B47"/>
    <w:rsid w:val="006A7B0A"/>
    <w:rsid w:val="006A7D30"/>
    <w:rsid w:val="006B10B3"/>
    <w:rsid w:val="006B1E85"/>
    <w:rsid w:val="006B2199"/>
    <w:rsid w:val="006B265F"/>
    <w:rsid w:val="006B2708"/>
    <w:rsid w:val="006B32E3"/>
    <w:rsid w:val="006B375B"/>
    <w:rsid w:val="006B3C3A"/>
    <w:rsid w:val="006B4E14"/>
    <w:rsid w:val="006B538B"/>
    <w:rsid w:val="006B7590"/>
    <w:rsid w:val="006B7BE5"/>
    <w:rsid w:val="006C2345"/>
    <w:rsid w:val="006C2BC2"/>
    <w:rsid w:val="006C35B2"/>
    <w:rsid w:val="006C4F9B"/>
    <w:rsid w:val="006C507A"/>
    <w:rsid w:val="006C50E8"/>
    <w:rsid w:val="006C5109"/>
    <w:rsid w:val="006C624F"/>
    <w:rsid w:val="006C7270"/>
    <w:rsid w:val="006C7582"/>
    <w:rsid w:val="006C7B39"/>
    <w:rsid w:val="006D00B8"/>
    <w:rsid w:val="006D0E93"/>
    <w:rsid w:val="006D170A"/>
    <w:rsid w:val="006D4AA8"/>
    <w:rsid w:val="006D542E"/>
    <w:rsid w:val="006D5B7C"/>
    <w:rsid w:val="006D5CA0"/>
    <w:rsid w:val="006D6FF9"/>
    <w:rsid w:val="006D71F6"/>
    <w:rsid w:val="006D75E7"/>
    <w:rsid w:val="006E0151"/>
    <w:rsid w:val="006E1CA6"/>
    <w:rsid w:val="006E2DE7"/>
    <w:rsid w:val="006E2E5D"/>
    <w:rsid w:val="006E306F"/>
    <w:rsid w:val="006E4016"/>
    <w:rsid w:val="006E401B"/>
    <w:rsid w:val="006E4B98"/>
    <w:rsid w:val="006E543C"/>
    <w:rsid w:val="006E6A80"/>
    <w:rsid w:val="006F002B"/>
    <w:rsid w:val="006F0C9E"/>
    <w:rsid w:val="006F28AB"/>
    <w:rsid w:val="006F3406"/>
    <w:rsid w:val="006F3E7D"/>
    <w:rsid w:val="006F431B"/>
    <w:rsid w:val="006F4842"/>
    <w:rsid w:val="006F50BD"/>
    <w:rsid w:val="006F65DA"/>
    <w:rsid w:val="007017A8"/>
    <w:rsid w:val="00702628"/>
    <w:rsid w:val="00704378"/>
    <w:rsid w:val="007071C7"/>
    <w:rsid w:val="00707690"/>
    <w:rsid w:val="00712EFF"/>
    <w:rsid w:val="00713D06"/>
    <w:rsid w:val="00715D92"/>
    <w:rsid w:val="007165BE"/>
    <w:rsid w:val="00716D46"/>
    <w:rsid w:val="007173F6"/>
    <w:rsid w:val="007174E0"/>
    <w:rsid w:val="00723232"/>
    <w:rsid w:val="007245EC"/>
    <w:rsid w:val="0072716F"/>
    <w:rsid w:val="00727947"/>
    <w:rsid w:val="007319F4"/>
    <w:rsid w:val="00731ABE"/>
    <w:rsid w:val="0073272B"/>
    <w:rsid w:val="007330D1"/>
    <w:rsid w:val="00736EEF"/>
    <w:rsid w:val="00741966"/>
    <w:rsid w:val="007432A0"/>
    <w:rsid w:val="007432FE"/>
    <w:rsid w:val="007439D6"/>
    <w:rsid w:val="0074557C"/>
    <w:rsid w:val="00745632"/>
    <w:rsid w:val="00745A2E"/>
    <w:rsid w:val="007462C7"/>
    <w:rsid w:val="007468BA"/>
    <w:rsid w:val="00751A8F"/>
    <w:rsid w:val="00751DEF"/>
    <w:rsid w:val="00752505"/>
    <w:rsid w:val="0075450E"/>
    <w:rsid w:val="0076067F"/>
    <w:rsid w:val="00760B2E"/>
    <w:rsid w:val="00761BB5"/>
    <w:rsid w:val="00763508"/>
    <w:rsid w:val="00763B3D"/>
    <w:rsid w:val="00764935"/>
    <w:rsid w:val="00765010"/>
    <w:rsid w:val="007669F2"/>
    <w:rsid w:val="00767218"/>
    <w:rsid w:val="00767221"/>
    <w:rsid w:val="00767CBD"/>
    <w:rsid w:val="00770EC4"/>
    <w:rsid w:val="007710F9"/>
    <w:rsid w:val="00771847"/>
    <w:rsid w:val="00771AA4"/>
    <w:rsid w:val="007721BE"/>
    <w:rsid w:val="0077375F"/>
    <w:rsid w:val="00773AC6"/>
    <w:rsid w:val="007740F6"/>
    <w:rsid w:val="0077448D"/>
    <w:rsid w:val="007744E1"/>
    <w:rsid w:val="00774BF2"/>
    <w:rsid w:val="00775357"/>
    <w:rsid w:val="007757FE"/>
    <w:rsid w:val="00777395"/>
    <w:rsid w:val="0078097D"/>
    <w:rsid w:val="0078154D"/>
    <w:rsid w:val="00782B65"/>
    <w:rsid w:val="00783242"/>
    <w:rsid w:val="007832DA"/>
    <w:rsid w:val="0078491D"/>
    <w:rsid w:val="00784E0C"/>
    <w:rsid w:val="00785239"/>
    <w:rsid w:val="00785374"/>
    <w:rsid w:val="00786B61"/>
    <w:rsid w:val="00787BFA"/>
    <w:rsid w:val="00790A86"/>
    <w:rsid w:val="0079297A"/>
    <w:rsid w:val="00794FCC"/>
    <w:rsid w:val="00794FE6"/>
    <w:rsid w:val="00795122"/>
    <w:rsid w:val="007958A0"/>
    <w:rsid w:val="0079624B"/>
    <w:rsid w:val="007962ED"/>
    <w:rsid w:val="00796FAB"/>
    <w:rsid w:val="007A0A1A"/>
    <w:rsid w:val="007A2A63"/>
    <w:rsid w:val="007A31E1"/>
    <w:rsid w:val="007A3957"/>
    <w:rsid w:val="007A53C4"/>
    <w:rsid w:val="007A597D"/>
    <w:rsid w:val="007A653D"/>
    <w:rsid w:val="007A7C66"/>
    <w:rsid w:val="007A7D24"/>
    <w:rsid w:val="007B01C5"/>
    <w:rsid w:val="007B0809"/>
    <w:rsid w:val="007B41F0"/>
    <w:rsid w:val="007B648E"/>
    <w:rsid w:val="007B7BE6"/>
    <w:rsid w:val="007B7BF1"/>
    <w:rsid w:val="007C1D67"/>
    <w:rsid w:val="007C2060"/>
    <w:rsid w:val="007C3AB0"/>
    <w:rsid w:val="007C4222"/>
    <w:rsid w:val="007C436D"/>
    <w:rsid w:val="007C611E"/>
    <w:rsid w:val="007D0CCC"/>
    <w:rsid w:val="007D1BF0"/>
    <w:rsid w:val="007D23B5"/>
    <w:rsid w:val="007D26CE"/>
    <w:rsid w:val="007D2B73"/>
    <w:rsid w:val="007D40D9"/>
    <w:rsid w:val="007D4363"/>
    <w:rsid w:val="007D4CE9"/>
    <w:rsid w:val="007D5B06"/>
    <w:rsid w:val="007D5D8F"/>
    <w:rsid w:val="007D6724"/>
    <w:rsid w:val="007D7B47"/>
    <w:rsid w:val="007E06F1"/>
    <w:rsid w:val="007E3567"/>
    <w:rsid w:val="007E4604"/>
    <w:rsid w:val="007E61DE"/>
    <w:rsid w:val="007E6319"/>
    <w:rsid w:val="007F0868"/>
    <w:rsid w:val="007F176C"/>
    <w:rsid w:val="007F21C1"/>
    <w:rsid w:val="007F26D5"/>
    <w:rsid w:val="007F4B5C"/>
    <w:rsid w:val="007F576A"/>
    <w:rsid w:val="007F7BD1"/>
    <w:rsid w:val="008003A2"/>
    <w:rsid w:val="00800713"/>
    <w:rsid w:val="0080075C"/>
    <w:rsid w:val="00802472"/>
    <w:rsid w:val="00802DE6"/>
    <w:rsid w:val="00802E7F"/>
    <w:rsid w:val="008036CD"/>
    <w:rsid w:val="0080382F"/>
    <w:rsid w:val="008038A8"/>
    <w:rsid w:val="00804629"/>
    <w:rsid w:val="00804640"/>
    <w:rsid w:val="008047D3"/>
    <w:rsid w:val="00804BEC"/>
    <w:rsid w:val="008066A1"/>
    <w:rsid w:val="00806795"/>
    <w:rsid w:val="0080714A"/>
    <w:rsid w:val="008074C2"/>
    <w:rsid w:val="00807F46"/>
    <w:rsid w:val="00810070"/>
    <w:rsid w:val="008118C9"/>
    <w:rsid w:val="00814160"/>
    <w:rsid w:val="00815740"/>
    <w:rsid w:val="008158FC"/>
    <w:rsid w:val="00815C0A"/>
    <w:rsid w:val="008178A0"/>
    <w:rsid w:val="008212CF"/>
    <w:rsid w:val="008212FD"/>
    <w:rsid w:val="00821335"/>
    <w:rsid w:val="008214CF"/>
    <w:rsid w:val="00823C63"/>
    <w:rsid w:val="00824149"/>
    <w:rsid w:val="00825929"/>
    <w:rsid w:val="0082636E"/>
    <w:rsid w:val="008265D5"/>
    <w:rsid w:val="00827B57"/>
    <w:rsid w:val="008316A3"/>
    <w:rsid w:val="00834B66"/>
    <w:rsid w:val="00835100"/>
    <w:rsid w:val="00835B52"/>
    <w:rsid w:val="00835DBF"/>
    <w:rsid w:val="00835EE4"/>
    <w:rsid w:val="00841285"/>
    <w:rsid w:val="00841FD5"/>
    <w:rsid w:val="008425A4"/>
    <w:rsid w:val="00842BD9"/>
    <w:rsid w:val="0084306F"/>
    <w:rsid w:val="00845C96"/>
    <w:rsid w:val="00846DCB"/>
    <w:rsid w:val="00847283"/>
    <w:rsid w:val="0084796F"/>
    <w:rsid w:val="008501B9"/>
    <w:rsid w:val="00850376"/>
    <w:rsid w:val="00850407"/>
    <w:rsid w:val="00850EAC"/>
    <w:rsid w:val="008512E7"/>
    <w:rsid w:val="00851F41"/>
    <w:rsid w:val="008527CA"/>
    <w:rsid w:val="008534DA"/>
    <w:rsid w:val="0085385C"/>
    <w:rsid w:val="00856538"/>
    <w:rsid w:val="008576BC"/>
    <w:rsid w:val="00857A78"/>
    <w:rsid w:val="0086173A"/>
    <w:rsid w:val="00861F10"/>
    <w:rsid w:val="008632D8"/>
    <w:rsid w:val="00863339"/>
    <w:rsid w:val="0086455A"/>
    <w:rsid w:val="00865122"/>
    <w:rsid w:val="00865EFA"/>
    <w:rsid w:val="0086648A"/>
    <w:rsid w:val="00866E38"/>
    <w:rsid w:val="008704D9"/>
    <w:rsid w:val="00871502"/>
    <w:rsid w:val="0087255B"/>
    <w:rsid w:val="00872C3C"/>
    <w:rsid w:val="00880599"/>
    <w:rsid w:val="008805FA"/>
    <w:rsid w:val="00880D0A"/>
    <w:rsid w:val="008916B7"/>
    <w:rsid w:val="00891D18"/>
    <w:rsid w:val="0089222E"/>
    <w:rsid w:val="00892600"/>
    <w:rsid w:val="00894D3C"/>
    <w:rsid w:val="008956B1"/>
    <w:rsid w:val="008965BC"/>
    <w:rsid w:val="0089735F"/>
    <w:rsid w:val="008973D0"/>
    <w:rsid w:val="008A0CDF"/>
    <w:rsid w:val="008A2831"/>
    <w:rsid w:val="008A2952"/>
    <w:rsid w:val="008A2C19"/>
    <w:rsid w:val="008A385A"/>
    <w:rsid w:val="008A5867"/>
    <w:rsid w:val="008A5AF4"/>
    <w:rsid w:val="008A708F"/>
    <w:rsid w:val="008A7A16"/>
    <w:rsid w:val="008B0AA1"/>
    <w:rsid w:val="008B1868"/>
    <w:rsid w:val="008B30F6"/>
    <w:rsid w:val="008B3280"/>
    <w:rsid w:val="008B3FFD"/>
    <w:rsid w:val="008B42C2"/>
    <w:rsid w:val="008B5679"/>
    <w:rsid w:val="008B594B"/>
    <w:rsid w:val="008B5CF2"/>
    <w:rsid w:val="008B5FD7"/>
    <w:rsid w:val="008B72DB"/>
    <w:rsid w:val="008B7738"/>
    <w:rsid w:val="008B7894"/>
    <w:rsid w:val="008C25A2"/>
    <w:rsid w:val="008C2797"/>
    <w:rsid w:val="008C29EB"/>
    <w:rsid w:val="008C6A91"/>
    <w:rsid w:val="008D2C9A"/>
    <w:rsid w:val="008D3788"/>
    <w:rsid w:val="008D3C31"/>
    <w:rsid w:val="008D402B"/>
    <w:rsid w:val="008D4730"/>
    <w:rsid w:val="008D5ABF"/>
    <w:rsid w:val="008D6BB2"/>
    <w:rsid w:val="008D74BE"/>
    <w:rsid w:val="008D7AB4"/>
    <w:rsid w:val="008E07E0"/>
    <w:rsid w:val="008E08B2"/>
    <w:rsid w:val="008E1AFF"/>
    <w:rsid w:val="008E3555"/>
    <w:rsid w:val="008E4668"/>
    <w:rsid w:val="008E5BE5"/>
    <w:rsid w:val="008E60DB"/>
    <w:rsid w:val="008E62D2"/>
    <w:rsid w:val="008E6354"/>
    <w:rsid w:val="008E7675"/>
    <w:rsid w:val="008E7B1A"/>
    <w:rsid w:val="008F0098"/>
    <w:rsid w:val="008F28D0"/>
    <w:rsid w:val="008F2AAE"/>
    <w:rsid w:val="008F2FE0"/>
    <w:rsid w:val="008F4368"/>
    <w:rsid w:val="008F460F"/>
    <w:rsid w:val="008F506F"/>
    <w:rsid w:val="008F5872"/>
    <w:rsid w:val="008F5BC4"/>
    <w:rsid w:val="008F5EBB"/>
    <w:rsid w:val="008F6F54"/>
    <w:rsid w:val="009027B5"/>
    <w:rsid w:val="00902AE8"/>
    <w:rsid w:val="009033A8"/>
    <w:rsid w:val="00903E50"/>
    <w:rsid w:val="00907152"/>
    <w:rsid w:val="00907439"/>
    <w:rsid w:val="00912943"/>
    <w:rsid w:val="00912AA7"/>
    <w:rsid w:val="00912B73"/>
    <w:rsid w:val="00913578"/>
    <w:rsid w:val="009143A1"/>
    <w:rsid w:val="00914923"/>
    <w:rsid w:val="009152E6"/>
    <w:rsid w:val="0091551A"/>
    <w:rsid w:val="00915615"/>
    <w:rsid w:val="00915D69"/>
    <w:rsid w:val="009172EA"/>
    <w:rsid w:val="0091739A"/>
    <w:rsid w:val="00920EDB"/>
    <w:rsid w:val="00921C43"/>
    <w:rsid w:val="00922ABD"/>
    <w:rsid w:val="00923641"/>
    <w:rsid w:val="0092373E"/>
    <w:rsid w:val="009247ED"/>
    <w:rsid w:val="00925A45"/>
    <w:rsid w:val="00930593"/>
    <w:rsid w:val="00932762"/>
    <w:rsid w:val="00933B88"/>
    <w:rsid w:val="00934143"/>
    <w:rsid w:val="00934C2B"/>
    <w:rsid w:val="00935AB8"/>
    <w:rsid w:val="00936915"/>
    <w:rsid w:val="0093713D"/>
    <w:rsid w:val="0093739F"/>
    <w:rsid w:val="009427AA"/>
    <w:rsid w:val="00942FCB"/>
    <w:rsid w:val="00942FE9"/>
    <w:rsid w:val="0094351E"/>
    <w:rsid w:val="00945803"/>
    <w:rsid w:val="00951EEE"/>
    <w:rsid w:val="009555B5"/>
    <w:rsid w:val="00955CBD"/>
    <w:rsid w:val="00956A82"/>
    <w:rsid w:val="00956B8F"/>
    <w:rsid w:val="0095777F"/>
    <w:rsid w:val="00957A01"/>
    <w:rsid w:val="00957CC1"/>
    <w:rsid w:val="00960271"/>
    <w:rsid w:val="009632FD"/>
    <w:rsid w:val="0096369B"/>
    <w:rsid w:val="00964552"/>
    <w:rsid w:val="00964584"/>
    <w:rsid w:val="00964B21"/>
    <w:rsid w:val="0096552E"/>
    <w:rsid w:val="00965978"/>
    <w:rsid w:val="00966B01"/>
    <w:rsid w:val="00966BD7"/>
    <w:rsid w:val="00970327"/>
    <w:rsid w:val="00970D9B"/>
    <w:rsid w:val="00972BD8"/>
    <w:rsid w:val="00973FCA"/>
    <w:rsid w:val="00975FC1"/>
    <w:rsid w:val="0097619A"/>
    <w:rsid w:val="00976BB4"/>
    <w:rsid w:val="00977758"/>
    <w:rsid w:val="009802AB"/>
    <w:rsid w:val="009808CB"/>
    <w:rsid w:val="00980C48"/>
    <w:rsid w:val="00983871"/>
    <w:rsid w:val="00985294"/>
    <w:rsid w:val="00986851"/>
    <w:rsid w:val="00992C32"/>
    <w:rsid w:val="009936AB"/>
    <w:rsid w:val="00993E8C"/>
    <w:rsid w:val="009948B5"/>
    <w:rsid w:val="009959C6"/>
    <w:rsid w:val="00996479"/>
    <w:rsid w:val="00997404"/>
    <w:rsid w:val="009A0E69"/>
    <w:rsid w:val="009A2B94"/>
    <w:rsid w:val="009A2C8F"/>
    <w:rsid w:val="009A2D19"/>
    <w:rsid w:val="009A332C"/>
    <w:rsid w:val="009A3EF5"/>
    <w:rsid w:val="009A5299"/>
    <w:rsid w:val="009B0A38"/>
    <w:rsid w:val="009B1A0D"/>
    <w:rsid w:val="009B1F4C"/>
    <w:rsid w:val="009B3C07"/>
    <w:rsid w:val="009B3FF4"/>
    <w:rsid w:val="009B5383"/>
    <w:rsid w:val="009B5816"/>
    <w:rsid w:val="009B6207"/>
    <w:rsid w:val="009B6378"/>
    <w:rsid w:val="009B6B86"/>
    <w:rsid w:val="009B6DA4"/>
    <w:rsid w:val="009B6DAB"/>
    <w:rsid w:val="009B6F68"/>
    <w:rsid w:val="009B7B05"/>
    <w:rsid w:val="009C02E3"/>
    <w:rsid w:val="009C044A"/>
    <w:rsid w:val="009C2016"/>
    <w:rsid w:val="009C424F"/>
    <w:rsid w:val="009C54A7"/>
    <w:rsid w:val="009C661E"/>
    <w:rsid w:val="009D0192"/>
    <w:rsid w:val="009D0A5B"/>
    <w:rsid w:val="009D2B0D"/>
    <w:rsid w:val="009D596A"/>
    <w:rsid w:val="009D7480"/>
    <w:rsid w:val="009E02C5"/>
    <w:rsid w:val="009E0634"/>
    <w:rsid w:val="009E0C5D"/>
    <w:rsid w:val="009E0D7E"/>
    <w:rsid w:val="009E15F2"/>
    <w:rsid w:val="009E1F42"/>
    <w:rsid w:val="009E2B4C"/>
    <w:rsid w:val="009E2CE3"/>
    <w:rsid w:val="009E2F0A"/>
    <w:rsid w:val="009E3715"/>
    <w:rsid w:val="009E3A89"/>
    <w:rsid w:val="009E51C8"/>
    <w:rsid w:val="009E5768"/>
    <w:rsid w:val="009E70DD"/>
    <w:rsid w:val="009F233C"/>
    <w:rsid w:val="009F51FA"/>
    <w:rsid w:val="009F6512"/>
    <w:rsid w:val="009F7375"/>
    <w:rsid w:val="00A02FCE"/>
    <w:rsid w:val="00A06F15"/>
    <w:rsid w:val="00A073BD"/>
    <w:rsid w:val="00A074B8"/>
    <w:rsid w:val="00A074DD"/>
    <w:rsid w:val="00A0794A"/>
    <w:rsid w:val="00A1033F"/>
    <w:rsid w:val="00A148FA"/>
    <w:rsid w:val="00A14A97"/>
    <w:rsid w:val="00A150AB"/>
    <w:rsid w:val="00A17B24"/>
    <w:rsid w:val="00A200CC"/>
    <w:rsid w:val="00A209AF"/>
    <w:rsid w:val="00A21780"/>
    <w:rsid w:val="00A22595"/>
    <w:rsid w:val="00A22679"/>
    <w:rsid w:val="00A238AD"/>
    <w:rsid w:val="00A238DA"/>
    <w:rsid w:val="00A23D3C"/>
    <w:rsid w:val="00A23F0C"/>
    <w:rsid w:val="00A240E9"/>
    <w:rsid w:val="00A24A2C"/>
    <w:rsid w:val="00A251B2"/>
    <w:rsid w:val="00A2603E"/>
    <w:rsid w:val="00A27DF5"/>
    <w:rsid w:val="00A30043"/>
    <w:rsid w:val="00A3095E"/>
    <w:rsid w:val="00A30EB6"/>
    <w:rsid w:val="00A30EF0"/>
    <w:rsid w:val="00A31694"/>
    <w:rsid w:val="00A321EC"/>
    <w:rsid w:val="00A32288"/>
    <w:rsid w:val="00A32DCF"/>
    <w:rsid w:val="00A33074"/>
    <w:rsid w:val="00A36E02"/>
    <w:rsid w:val="00A41548"/>
    <w:rsid w:val="00A42AD4"/>
    <w:rsid w:val="00A44009"/>
    <w:rsid w:val="00A451FA"/>
    <w:rsid w:val="00A452A6"/>
    <w:rsid w:val="00A45681"/>
    <w:rsid w:val="00A45820"/>
    <w:rsid w:val="00A46799"/>
    <w:rsid w:val="00A51D06"/>
    <w:rsid w:val="00A52F61"/>
    <w:rsid w:val="00A53C6B"/>
    <w:rsid w:val="00A53E71"/>
    <w:rsid w:val="00A546BC"/>
    <w:rsid w:val="00A5503E"/>
    <w:rsid w:val="00A55679"/>
    <w:rsid w:val="00A55915"/>
    <w:rsid w:val="00A559BA"/>
    <w:rsid w:val="00A55BC9"/>
    <w:rsid w:val="00A55CAC"/>
    <w:rsid w:val="00A55F36"/>
    <w:rsid w:val="00A55F5F"/>
    <w:rsid w:val="00A60EA1"/>
    <w:rsid w:val="00A60EAC"/>
    <w:rsid w:val="00A63F8B"/>
    <w:rsid w:val="00A6539C"/>
    <w:rsid w:val="00A65651"/>
    <w:rsid w:val="00A659AF"/>
    <w:rsid w:val="00A661F9"/>
    <w:rsid w:val="00A67D01"/>
    <w:rsid w:val="00A70280"/>
    <w:rsid w:val="00A71820"/>
    <w:rsid w:val="00A72E4A"/>
    <w:rsid w:val="00A73B87"/>
    <w:rsid w:val="00A74F86"/>
    <w:rsid w:val="00A7519A"/>
    <w:rsid w:val="00A7749C"/>
    <w:rsid w:val="00A77928"/>
    <w:rsid w:val="00A77C9E"/>
    <w:rsid w:val="00A80ABB"/>
    <w:rsid w:val="00A81956"/>
    <w:rsid w:val="00A85EA2"/>
    <w:rsid w:val="00A86851"/>
    <w:rsid w:val="00A9040C"/>
    <w:rsid w:val="00A90729"/>
    <w:rsid w:val="00A9220B"/>
    <w:rsid w:val="00A92982"/>
    <w:rsid w:val="00A949A2"/>
    <w:rsid w:val="00A95428"/>
    <w:rsid w:val="00A95718"/>
    <w:rsid w:val="00A95CB6"/>
    <w:rsid w:val="00A964E9"/>
    <w:rsid w:val="00A976E1"/>
    <w:rsid w:val="00A9798D"/>
    <w:rsid w:val="00AA001E"/>
    <w:rsid w:val="00AA0ED1"/>
    <w:rsid w:val="00AA1B03"/>
    <w:rsid w:val="00AA3FEC"/>
    <w:rsid w:val="00AA404D"/>
    <w:rsid w:val="00AA654A"/>
    <w:rsid w:val="00AA748E"/>
    <w:rsid w:val="00AB19B6"/>
    <w:rsid w:val="00AB6123"/>
    <w:rsid w:val="00AC2E45"/>
    <w:rsid w:val="00AC3BE6"/>
    <w:rsid w:val="00AC454B"/>
    <w:rsid w:val="00AC5EAA"/>
    <w:rsid w:val="00AC6378"/>
    <w:rsid w:val="00AC725C"/>
    <w:rsid w:val="00AC746D"/>
    <w:rsid w:val="00AC748D"/>
    <w:rsid w:val="00AD17C1"/>
    <w:rsid w:val="00AD452B"/>
    <w:rsid w:val="00AD510B"/>
    <w:rsid w:val="00AD66E2"/>
    <w:rsid w:val="00AD704A"/>
    <w:rsid w:val="00AD73E7"/>
    <w:rsid w:val="00AE1EEC"/>
    <w:rsid w:val="00AE3F04"/>
    <w:rsid w:val="00AE3F6A"/>
    <w:rsid w:val="00AE476A"/>
    <w:rsid w:val="00AE59A6"/>
    <w:rsid w:val="00AE72A3"/>
    <w:rsid w:val="00AE7664"/>
    <w:rsid w:val="00AF041E"/>
    <w:rsid w:val="00AF043B"/>
    <w:rsid w:val="00AF272C"/>
    <w:rsid w:val="00AF27CE"/>
    <w:rsid w:val="00AF29B8"/>
    <w:rsid w:val="00AF3F12"/>
    <w:rsid w:val="00AF44D1"/>
    <w:rsid w:val="00AF59A7"/>
    <w:rsid w:val="00AF6774"/>
    <w:rsid w:val="00AF78DF"/>
    <w:rsid w:val="00AF7A69"/>
    <w:rsid w:val="00AF7C75"/>
    <w:rsid w:val="00B00B19"/>
    <w:rsid w:val="00B00B70"/>
    <w:rsid w:val="00B0124B"/>
    <w:rsid w:val="00B028F6"/>
    <w:rsid w:val="00B05781"/>
    <w:rsid w:val="00B05CED"/>
    <w:rsid w:val="00B06808"/>
    <w:rsid w:val="00B10FDF"/>
    <w:rsid w:val="00B121D3"/>
    <w:rsid w:val="00B131BA"/>
    <w:rsid w:val="00B1750A"/>
    <w:rsid w:val="00B2022D"/>
    <w:rsid w:val="00B207B1"/>
    <w:rsid w:val="00B208B2"/>
    <w:rsid w:val="00B21A59"/>
    <w:rsid w:val="00B2276F"/>
    <w:rsid w:val="00B2415E"/>
    <w:rsid w:val="00B2609C"/>
    <w:rsid w:val="00B30209"/>
    <w:rsid w:val="00B35C8C"/>
    <w:rsid w:val="00B36690"/>
    <w:rsid w:val="00B36EA3"/>
    <w:rsid w:val="00B40163"/>
    <w:rsid w:val="00B405DE"/>
    <w:rsid w:val="00B435D8"/>
    <w:rsid w:val="00B44B0E"/>
    <w:rsid w:val="00B47B71"/>
    <w:rsid w:val="00B5052F"/>
    <w:rsid w:val="00B51CD0"/>
    <w:rsid w:val="00B52B46"/>
    <w:rsid w:val="00B54391"/>
    <w:rsid w:val="00B55246"/>
    <w:rsid w:val="00B560B0"/>
    <w:rsid w:val="00B566AE"/>
    <w:rsid w:val="00B601B5"/>
    <w:rsid w:val="00B6029D"/>
    <w:rsid w:val="00B61339"/>
    <w:rsid w:val="00B61682"/>
    <w:rsid w:val="00B649C0"/>
    <w:rsid w:val="00B65AC0"/>
    <w:rsid w:val="00B663EC"/>
    <w:rsid w:val="00B706B9"/>
    <w:rsid w:val="00B7219C"/>
    <w:rsid w:val="00B72DED"/>
    <w:rsid w:val="00B72FED"/>
    <w:rsid w:val="00B73240"/>
    <w:rsid w:val="00B74496"/>
    <w:rsid w:val="00B7664F"/>
    <w:rsid w:val="00B76E38"/>
    <w:rsid w:val="00B77819"/>
    <w:rsid w:val="00B77CA1"/>
    <w:rsid w:val="00B77FAD"/>
    <w:rsid w:val="00B80EA0"/>
    <w:rsid w:val="00B817BD"/>
    <w:rsid w:val="00B82368"/>
    <w:rsid w:val="00B82441"/>
    <w:rsid w:val="00B8301B"/>
    <w:rsid w:val="00B83056"/>
    <w:rsid w:val="00B83AD1"/>
    <w:rsid w:val="00B84E0D"/>
    <w:rsid w:val="00B85887"/>
    <w:rsid w:val="00B866A6"/>
    <w:rsid w:val="00B86744"/>
    <w:rsid w:val="00B86D3F"/>
    <w:rsid w:val="00B87072"/>
    <w:rsid w:val="00B876C6"/>
    <w:rsid w:val="00B9005E"/>
    <w:rsid w:val="00B902CA"/>
    <w:rsid w:val="00B907A0"/>
    <w:rsid w:val="00B908A5"/>
    <w:rsid w:val="00B93F0A"/>
    <w:rsid w:val="00B94517"/>
    <w:rsid w:val="00B9594C"/>
    <w:rsid w:val="00B95BB8"/>
    <w:rsid w:val="00B975F0"/>
    <w:rsid w:val="00B9774D"/>
    <w:rsid w:val="00BA29EB"/>
    <w:rsid w:val="00BA342D"/>
    <w:rsid w:val="00BA5301"/>
    <w:rsid w:val="00BA56BC"/>
    <w:rsid w:val="00BA5725"/>
    <w:rsid w:val="00BB0F8B"/>
    <w:rsid w:val="00BB257E"/>
    <w:rsid w:val="00BB39CD"/>
    <w:rsid w:val="00BB5C2C"/>
    <w:rsid w:val="00BB6D02"/>
    <w:rsid w:val="00BC04FA"/>
    <w:rsid w:val="00BC26D0"/>
    <w:rsid w:val="00BC333B"/>
    <w:rsid w:val="00BC388F"/>
    <w:rsid w:val="00BC4056"/>
    <w:rsid w:val="00BC662A"/>
    <w:rsid w:val="00BC6A9D"/>
    <w:rsid w:val="00BC79D4"/>
    <w:rsid w:val="00BD3391"/>
    <w:rsid w:val="00BD3A30"/>
    <w:rsid w:val="00BD4017"/>
    <w:rsid w:val="00BD40F9"/>
    <w:rsid w:val="00BD4512"/>
    <w:rsid w:val="00BD4E54"/>
    <w:rsid w:val="00BD6D86"/>
    <w:rsid w:val="00BE0E64"/>
    <w:rsid w:val="00BE238D"/>
    <w:rsid w:val="00BE2FB0"/>
    <w:rsid w:val="00BE3462"/>
    <w:rsid w:val="00BE5243"/>
    <w:rsid w:val="00BE6364"/>
    <w:rsid w:val="00BE6B00"/>
    <w:rsid w:val="00BF0755"/>
    <w:rsid w:val="00BF2967"/>
    <w:rsid w:val="00BF4A78"/>
    <w:rsid w:val="00BF4E5E"/>
    <w:rsid w:val="00BF4FDA"/>
    <w:rsid w:val="00BF61B8"/>
    <w:rsid w:val="00BF6270"/>
    <w:rsid w:val="00BF6725"/>
    <w:rsid w:val="00BF7F57"/>
    <w:rsid w:val="00C003FA"/>
    <w:rsid w:val="00C0320A"/>
    <w:rsid w:val="00C03235"/>
    <w:rsid w:val="00C05572"/>
    <w:rsid w:val="00C05B33"/>
    <w:rsid w:val="00C05E87"/>
    <w:rsid w:val="00C06644"/>
    <w:rsid w:val="00C067E5"/>
    <w:rsid w:val="00C06CCC"/>
    <w:rsid w:val="00C07CFA"/>
    <w:rsid w:val="00C10AF0"/>
    <w:rsid w:val="00C11753"/>
    <w:rsid w:val="00C12B1C"/>
    <w:rsid w:val="00C13464"/>
    <w:rsid w:val="00C134E8"/>
    <w:rsid w:val="00C15453"/>
    <w:rsid w:val="00C15CF5"/>
    <w:rsid w:val="00C21E50"/>
    <w:rsid w:val="00C22261"/>
    <w:rsid w:val="00C230BE"/>
    <w:rsid w:val="00C24E61"/>
    <w:rsid w:val="00C27B74"/>
    <w:rsid w:val="00C27FED"/>
    <w:rsid w:val="00C300D5"/>
    <w:rsid w:val="00C30AA3"/>
    <w:rsid w:val="00C30FF3"/>
    <w:rsid w:val="00C3281C"/>
    <w:rsid w:val="00C32B86"/>
    <w:rsid w:val="00C34E64"/>
    <w:rsid w:val="00C37FDF"/>
    <w:rsid w:val="00C4014F"/>
    <w:rsid w:val="00C417B3"/>
    <w:rsid w:val="00C43AD7"/>
    <w:rsid w:val="00C44892"/>
    <w:rsid w:val="00C45956"/>
    <w:rsid w:val="00C46F9D"/>
    <w:rsid w:val="00C47932"/>
    <w:rsid w:val="00C47FFE"/>
    <w:rsid w:val="00C5009D"/>
    <w:rsid w:val="00C50682"/>
    <w:rsid w:val="00C50E0F"/>
    <w:rsid w:val="00C52729"/>
    <w:rsid w:val="00C528CE"/>
    <w:rsid w:val="00C544BE"/>
    <w:rsid w:val="00C56A3B"/>
    <w:rsid w:val="00C56DF8"/>
    <w:rsid w:val="00C571A2"/>
    <w:rsid w:val="00C579A7"/>
    <w:rsid w:val="00C57A7F"/>
    <w:rsid w:val="00C610C6"/>
    <w:rsid w:val="00C62582"/>
    <w:rsid w:val="00C62DB6"/>
    <w:rsid w:val="00C667F6"/>
    <w:rsid w:val="00C66E0A"/>
    <w:rsid w:val="00C67512"/>
    <w:rsid w:val="00C676E7"/>
    <w:rsid w:val="00C67D1C"/>
    <w:rsid w:val="00C716D7"/>
    <w:rsid w:val="00C719DB"/>
    <w:rsid w:val="00C73583"/>
    <w:rsid w:val="00C736C8"/>
    <w:rsid w:val="00C73A7E"/>
    <w:rsid w:val="00C73F15"/>
    <w:rsid w:val="00C74E6E"/>
    <w:rsid w:val="00C758E9"/>
    <w:rsid w:val="00C763E2"/>
    <w:rsid w:val="00C769B9"/>
    <w:rsid w:val="00C7738D"/>
    <w:rsid w:val="00C8093E"/>
    <w:rsid w:val="00C816BD"/>
    <w:rsid w:val="00C816EF"/>
    <w:rsid w:val="00C81848"/>
    <w:rsid w:val="00C81C3D"/>
    <w:rsid w:val="00C8669E"/>
    <w:rsid w:val="00C917C9"/>
    <w:rsid w:val="00C9212A"/>
    <w:rsid w:val="00C92554"/>
    <w:rsid w:val="00C92BB4"/>
    <w:rsid w:val="00C92DD0"/>
    <w:rsid w:val="00C938ED"/>
    <w:rsid w:val="00C95505"/>
    <w:rsid w:val="00C95D89"/>
    <w:rsid w:val="00CA0842"/>
    <w:rsid w:val="00CA1625"/>
    <w:rsid w:val="00CA1DE5"/>
    <w:rsid w:val="00CA26E1"/>
    <w:rsid w:val="00CA2A6C"/>
    <w:rsid w:val="00CA3125"/>
    <w:rsid w:val="00CA3AFE"/>
    <w:rsid w:val="00CA4248"/>
    <w:rsid w:val="00CA46C8"/>
    <w:rsid w:val="00CA4960"/>
    <w:rsid w:val="00CB1CDF"/>
    <w:rsid w:val="00CB25A9"/>
    <w:rsid w:val="00CB3B05"/>
    <w:rsid w:val="00CB3D4A"/>
    <w:rsid w:val="00CB5C5B"/>
    <w:rsid w:val="00CB5CF8"/>
    <w:rsid w:val="00CB7B48"/>
    <w:rsid w:val="00CB7EBE"/>
    <w:rsid w:val="00CC01CF"/>
    <w:rsid w:val="00CC2276"/>
    <w:rsid w:val="00CC2FF6"/>
    <w:rsid w:val="00CC3CA5"/>
    <w:rsid w:val="00CC4860"/>
    <w:rsid w:val="00CD03F9"/>
    <w:rsid w:val="00CD0874"/>
    <w:rsid w:val="00CD3AC0"/>
    <w:rsid w:val="00CD484B"/>
    <w:rsid w:val="00CD52EC"/>
    <w:rsid w:val="00CD5A0B"/>
    <w:rsid w:val="00CE01E0"/>
    <w:rsid w:val="00CE0B49"/>
    <w:rsid w:val="00CE0FD1"/>
    <w:rsid w:val="00CE2855"/>
    <w:rsid w:val="00CE3C08"/>
    <w:rsid w:val="00CE4C8B"/>
    <w:rsid w:val="00CE6507"/>
    <w:rsid w:val="00CE698D"/>
    <w:rsid w:val="00CE7EEA"/>
    <w:rsid w:val="00CF114C"/>
    <w:rsid w:val="00CF242C"/>
    <w:rsid w:val="00CF3291"/>
    <w:rsid w:val="00CF3BE4"/>
    <w:rsid w:val="00CF3FE8"/>
    <w:rsid w:val="00CF5201"/>
    <w:rsid w:val="00CF5954"/>
    <w:rsid w:val="00CF65C8"/>
    <w:rsid w:val="00CF72F9"/>
    <w:rsid w:val="00D005EA"/>
    <w:rsid w:val="00D01DD3"/>
    <w:rsid w:val="00D05E1D"/>
    <w:rsid w:val="00D064CB"/>
    <w:rsid w:val="00D079B7"/>
    <w:rsid w:val="00D10421"/>
    <w:rsid w:val="00D117FD"/>
    <w:rsid w:val="00D14795"/>
    <w:rsid w:val="00D16546"/>
    <w:rsid w:val="00D1757B"/>
    <w:rsid w:val="00D203B5"/>
    <w:rsid w:val="00D20C39"/>
    <w:rsid w:val="00D21742"/>
    <w:rsid w:val="00D2182E"/>
    <w:rsid w:val="00D22FCB"/>
    <w:rsid w:val="00D24C69"/>
    <w:rsid w:val="00D2611B"/>
    <w:rsid w:val="00D267FD"/>
    <w:rsid w:val="00D26CC1"/>
    <w:rsid w:val="00D276CC"/>
    <w:rsid w:val="00D30A4B"/>
    <w:rsid w:val="00D3109C"/>
    <w:rsid w:val="00D31F1B"/>
    <w:rsid w:val="00D3462C"/>
    <w:rsid w:val="00D365C1"/>
    <w:rsid w:val="00D36736"/>
    <w:rsid w:val="00D41353"/>
    <w:rsid w:val="00D423B1"/>
    <w:rsid w:val="00D44217"/>
    <w:rsid w:val="00D44CDC"/>
    <w:rsid w:val="00D45690"/>
    <w:rsid w:val="00D45C7E"/>
    <w:rsid w:val="00D46EE7"/>
    <w:rsid w:val="00D47D9F"/>
    <w:rsid w:val="00D50245"/>
    <w:rsid w:val="00D5052A"/>
    <w:rsid w:val="00D51075"/>
    <w:rsid w:val="00D51288"/>
    <w:rsid w:val="00D52041"/>
    <w:rsid w:val="00D5553E"/>
    <w:rsid w:val="00D572E4"/>
    <w:rsid w:val="00D6174B"/>
    <w:rsid w:val="00D61F2F"/>
    <w:rsid w:val="00D630DF"/>
    <w:rsid w:val="00D6480A"/>
    <w:rsid w:val="00D650E3"/>
    <w:rsid w:val="00D65AFC"/>
    <w:rsid w:val="00D67EE4"/>
    <w:rsid w:val="00D70CC1"/>
    <w:rsid w:val="00D71385"/>
    <w:rsid w:val="00D7169E"/>
    <w:rsid w:val="00D71AFE"/>
    <w:rsid w:val="00D72FE3"/>
    <w:rsid w:val="00D7553E"/>
    <w:rsid w:val="00D761B4"/>
    <w:rsid w:val="00D76256"/>
    <w:rsid w:val="00D772E5"/>
    <w:rsid w:val="00D77A71"/>
    <w:rsid w:val="00D77AE2"/>
    <w:rsid w:val="00D77E8B"/>
    <w:rsid w:val="00D80FDB"/>
    <w:rsid w:val="00D8190C"/>
    <w:rsid w:val="00D81DC1"/>
    <w:rsid w:val="00D8321F"/>
    <w:rsid w:val="00D83A54"/>
    <w:rsid w:val="00D83C63"/>
    <w:rsid w:val="00D84333"/>
    <w:rsid w:val="00D855FF"/>
    <w:rsid w:val="00D8664B"/>
    <w:rsid w:val="00D867E0"/>
    <w:rsid w:val="00D9027F"/>
    <w:rsid w:val="00D91B79"/>
    <w:rsid w:val="00D929CD"/>
    <w:rsid w:val="00D9387D"/>
    <w:rsid w:val="00D93BA2"/>
    <w:rsid w:val="00D940AC"/>
    <w:rsid w:val="00D9493B"/>
    <w:rsid w:val="00D95DDA"/>
    <w:rsid w:val="00D96659"/>
    <w:rsid w:val="00D966DD"/>
    <w:rsid w:val="00DA0B6E"/>
    <w:rsid w:val="00DA148A"/>
    <w:rsid w:val="00DA1E88"/>
    <w:rsid w:val="00DA315E"/>
    <w:rsid w:val="00DA381D"/>
    <w:rsid w:val="00DA4149"/>
    <w:rsid w:val="00DA59CC"/>
    <w:rsid w:val="00DA63B2"/>
    <w:rsid w:val="00DA7A0B"/>
    <w:rsid w:val="00DB00FF"/>
    <w:rsid w:val="00DB05FF"/>
    <w:rsid w:val="00DB195B"/>
    <w:rsid w:val="00DB3FCD"/>
    <w:rsid w:val="00DB5652"/>
    <w:rsid w:val="00DB60B5"/>
    <w:rsid w:val="00DB7A9E"/>
    <w:rsid w:val="00DC1B01"/>
    <w:rsid w:val="00DC1B28"/>
    <w:rsid w:val="00DC2496"/>
    <w:rsid w:val="00DC271B"/>
    <w:rsid w:val="00DC3E61"/>
    <w:rsid w:val="00DC4F41"/>
    <w:rsid w:val="00DD3C4C"/>
    <w:rsid w:val="00DD4AD8"/>
    <w:rsid w:val="00DD511A"/>
    <w:rsid w:val="00DD7236"/>
    <w:rsid w:val="00DE061D"/>
    <w:rsid w:val="00DE0890"/>
    <w:rsid w:val="00DE1F5E"/>
    <w:rsid w:val="00DE2C42"/>
    <w:rsid w:val="00DE42F5"/>
    <w:rsid w:val="00DE5A6F"/>
    <w:rsid w:val="00DE6A1F"/>
    <w:rsid w:val="00DF0C64"/>
    <w:rsid w:val="00DF2630"/>
    <w:rsid w:val="00DF3422"/>
    <w:rsid w:val="00DF7A6F"/>
    <w:rsid w:val="00E014CD"/>
    <w:rsid w:val="00E02171"/>
    <w:rsid w:val="00E03101"/>
    <w:rsid w:val="00E03B6B"/>
    <w:rsid w:val="00E04331"/>
    <w:rsid w:val="00E0464C"/>
    <w:rsid w:val="00E07507"/>
    <w:rsid w:val="00E07F0E"/>
    <w:rsid w:val="00E07F24"/>
    <w:rsid w:val="00E10481"/>
    <w:rsid w:val="00E10E32"/>
    <w:rsid w:val="00E11207"/>
    <w:rsid w:val="00E11C0D"/>
    <w:rsid w:val="00E12AA8"/>
    <w:rsid w:val="00E12BA2"/>
    <w:rsid w:val="00E163FC"/>
    <w:rsid w:val="00E17F11"/>
    <w:rsid w:val="00E21326"/>
    <w:rsid w:val="00E217BF"/>
    <w:rsid w:val="00E24266"/>
    <w:rsid w:val="00E259EB"/>
    <w:rsid w:val="00E25ED3"/>
    <w:rsid w:val="00E26286"/>
    <w:rsid w:val="00E263D3"/>
    <w:rsid w:val="00E2647A"/>
    <w:rsid w:val="00E26D89"/>
    <w:rsid w:val="00E310DF"/>
    <w:rsid w:val="00E3111A"/>
    <w:rsid w:val="00E31D15"/>
    <w:rsid w:val="00E33113"/>
    <w:rsid w:val="00E3369A"/>
    <w:rsid w:val="00E33A69"/>
    <w:rsid w:val="00E3627A"/>
    <w:rsid w:val="00E4049D"/>
    <w:rsid w:val="00E41961"/>
    <w:rsid w:val="00E41F31"/>
    <w:rsid w:val="00E433C1"/>
    <w:rsid w:val="00E4365B"/>
    <w:rsid w:val="00E45229"/>
    <w:rsid w:val="00E50555"/>
    <w:rsid w:val="00E51324"/>
    <w:rsid w:val="00E532EB"/>
    <w:rsid w:val="00E54B63"/>
    <w:rsid w:val="00E556F5"/>
    <w:rsid w:val="00E57D62"/>
    <w:rsid w:val="00E609BD"/>
    <w:rsid w:val="00E621D7"/>
    <w:rsid w:val="00E625C3"/>
    <w:rsid w:val="00E62B17"/>
    <w:rsid w:val="00E63C2B"/>
    <w:rsid w:val="00E64335"/>
    <w:rsid w:val="00E654D4"/>
    <w:rsid w:val="00E677E8"/>
    <w:rsid w:val="00E7086B"/>
    <w:rsid w:val="00E721BF"/>
    <w:rsid w:val="00E73983"/>
    <w:rsid w:val="00E7439C"/>
    <w:rsid w:val="00E76B11"/>
    <w:rsid w:val="00E76FFC"/>
    <w:rsid w:val="00E77847"/>
    <w:rsid w:val="00E77BA2"/>
    <w:rsid w:val="00E80CF1"/>
    <w:rsid w:val="00E831C7"/>
    <w:rsid w:val="00E83DFB"/>
    <w:rsid w:val="00E846C1"/>
    <w:rsid w:val="00E861EA"/>
    <w:rsid w:val="00E86556"/>
    <w:rsid w:val="00E875D7"/>
    <w:rsid w:val="00E90631"/>
    <w:rsid w:val="00E911EC"/>
    <w:rsid w:val="00E92DD2"/>
    <w:rsid w:val="00E937C0"/>
    <w:rsid w:val="00E937F9"/>
    <w:rsid w:val="00E94B5F"/>
    <w:rsid w:val="00E94FB7"/>
    <w:rsid w:val="00E95CB4"/>
    <w:rsid w:val="00E96890"/>
    <w:rsid w:val="00E9740D"/>
    <w:rsid w:val="00E97460"/>
    <w:rsid w:val="00EA0250"/>
    <w:rsid w:val="00EA025A"/>
    <w:rsid w:val="00EA0AC1"/>
    <w:rsid w:val="00EA0D06"/>
    <w:rsid w:val="00EA176C"/>
    <w:rsid w:val="00EA1826"/>
    <w:rsid w:val="00EA3217"/>
    <w:rsid w:val="00EA4EA2"/>
    <w:rsid w:val="00EA601C"/>
    <w:rsid w:val="00EB09CB"/>
    <w:rsid w:val="00EB1DC9"/>
    <w:rsid w:val="00EB4BF5"/>
    <w:rsid w:val="00EB62B5"/>
    <w:rsid w:val="00EB6745"/>
    <w:rsid w:val="00EB6A58"/>
    <w:rsid w:val="00EB723B"/>
    <w:rsid w:val="00EC00AA"/>
    <w:rsid w:val="00EC016D"/>
    <w:rsid w:val="00EC0E4D"/>
    <w:rsid w:val="00EC1301"/>
    <w:rsid w:val="00EC2CA6"/>
    <w:rsid w:val="00EC2D0D"/>
    <w:rsid w:val="00EC3345"/>
    <w:rsid w:val="00EC3642"/>
    <w:rsid w:val="00EC48B1"/>
    <w:rsid w:val="00EC5513"/>
    <w:rsid w:val="00EC69EC"/>
    <w:rsid w:val="00EC6B1C"/>
    <w:rsid w:val="00ED1410"/>
    <w:rsid w:val="00ED192C"/>
    <w:rsid w:val="00ED1F46"/>
    <w:rsid w:val="00ED2286"/>
    <w:rsid w:val="00ED3901"/>
    <w:rsid w:val="00ED49B7"/>
    <w:rsid w:val="00ED526E"/>
    <w:rsid w:val="00ED5442"/>
    <w:rsid w:val="00ED562F"/>
    <w:rsid w:val="00ED5FD7"/>
    <w:rsid w:val="00ED6829"/>
    <w:rsid w:val="00ED7170"/>
    <w:rsid w:val="00ED72A2"/>
    <w:rsid w:val="00ED7A53"/>
    <w:rsid w:val="00EE1114"/>
    <w:rsid w:val="00EE1893"/>
    <w:rsid w:val="00EE2449"/>
    <w:rsid w:val="00EE481B"/>
    <w:rsid w:val="00EE5560"/>
    <w:rsid w:val="00EF0566"/>
    <w:rsid w:val="00EF1DB7"/>
    <w:rsid w:val="00EF1DFC"/>
    <w:rsid w:val="00EF219A"/>
    <w:rsid w:val="00EF27ED"/>
    <w:rsid w:val="00EF3454"/>
    <w:rsid w:val="00EF4512"/>
    <w:rsid w:val="00EF4836"/>
    <w:rsid w:val="00EF5278"/>
    <w:rsid w:val="00EF61F2"/>
    <w:rsid w:val="00EF6546"/>
    <w:rsid w:val="00EF67E2"/>
    <w:rsid w:val="00EF6EE9"/>
    <w:rsid w:val="00EF777B"/>
    <w:rsid w:val="00EF7B45"/>
    <w:rsid w:val="00F00746"/>
    <w:rsid w:val="00F00DC2"/>
    <w:rsid w:val="00F00E11"/>
    <w:rsid w:val="00F01057"/>
    <w:rsid w:val="00F021D0"/>
    <w:rsid w:val="00F0229D"/>
    <w:rsid w:val="00F02917"/>
    <w:rsid w:val="00F029E0"/>
    <w:rsid w:val="00F02AC0"/>
    <w:rsid w:val="00F03811"/>
    <w:rsid w:val="00F03CB7"/>
    <w:rsid w:val="00F07F73"/>
    <w:rsid w:val="00F119E7"/>
    <w:rsid w:val="00F11ABE"/>
    <w:rsid w:val="00F1226B"/>
    <w:rsid w:val="00F1386B"/>
    <w:rsid w:val="00F14549"/>
    <w:rsid w:val="00F14D96"/>
    <w:rsid w:val="00F15892"/>
    <w:rsid w:val="00F16F8A"/>
    <w:rsid w:val="00F173C0"/>
    <w:rsid w:val="00F200C1"/>
    <w:rsid w:val="00F20985"/>
    <w:rsid w:val="00F21E1B"/>
    <w:rsid w:val="00F23ECC"/>
    <w:rsid w:val="00F244FB"/>
    <w:rsid w:val="00F2545E"/>
    <w:rsid w:val="00F25E03"/>
    <w:rsid w:val="00F26C38"/>
    <w:rsid w:val="00F27C4F"/>
    <w:rsid w:val="00F3014D"/>
    <w:rsid w:val="00F312C1"/>
    <w:rsid w:val="00F315EC"/>
    <w:rsid w:val="00F35140"/>
    <w:rsid w:val="00F35F78"/>
    <w:rsid w:val="00F37FD8"/>
    <w:rsid w:val="00F40664"/>
    <w:rsid w:val="00F40818"/>
    <w:rsid w:val="00F413E2"/>
    <w:rsid w:val="00F41502"/>
    <w:rsid w:val="00F4262C"/>
    <w:rsid w:val="00F47040"/>
    <w:rsid w:val="00F47ABE"/>
    <w:rsid w:val="00F52680"/>
    <w:rsid w:val="00F53220"/>
    <w:rsid w:val="00F53CDF"/>
    <w:rsid w:val="00F53DE8"/>
    <w:rsid w:val="00F54541"/>
    <w:rsid w:val="00F56CB8"/>
    <w:rsid w:val="00F60097"/>
    <w:rsid w:val="00F617EE"/>
    <w:rsid w:val="00F61F0F"/>
    <w:rsid w:val="00F62188"/>
    <w:rsid w:val="00F6385C"/>
    <w:rsid w:val="00F63BBD"/>
    <w:rsid w:val="00F64605"/>
    <w:rsid w:val="00F67845"/>
    <w:rsid w:val="00F71AF0"/>
    <w:rsid w:val="00F720E7"/>
    <w:rsid w:val="00F72C7B"/>
    <w:rsid w:val="00F73E2C"/>
    <w:rsid w:val="00F74488"/>
    <w:rsid w:val="00F75B2D"/>
    <w:rsid w:val="00F75FA1"/>
    <w:rsid w:val="00F76301"/>
    <w:rsid w:val="00F76A37"/>
    <w:rsid w:val="00F76B6A"/>
    <w:rsid w:val="00F81E58"/>
    <w:rsid w:val="00F8227D"/>
    <w:rsid w:val="00F83398"/>
    <w:rsid w:val="00F83EBC"/>
    <w:rsid w:val="00F83FFE"/>
    <w:rsid w:val="00F8467B"/>
    <w:rsid w:val="00F84709"/>
    <w:rsid w:val="00F84FA6"/>
    <w:rsid w:val="00F860A6"/>
    <w:rsid w:val="00F8637C"/>
    <w:rsid w:val="00F87D70"/>
    <w:rsid w:val="00F90A35"/>
    <w:rsid w:val="00F9286E"/>
    <w:rsid w:val="00F94005"/>
    <w:rsid w:val="00F944E7"/>
    <w:rsid w:val="00F94C09"/>
    <w:rsid w:val="00F96223"/>
    <w:rsid w:val="00F96E27"/>
    <w:rsid w:val="00F979FD"/>
    <w:rsid w:val="00FA0BA4"/>
    <w:rsid w:val="00FA1488"/>
    <w:rsid w:val="00FA2C65"/>
    <w:rsid w:val="00FA325B"/>
    <w:rsid w:val="00FA38BC"/>
    <w:rsid w:val="00FA3E25"/>
    <w:rsid w:val="00FA70ED"/>
    <w:rsid w:val="00FB046E"/>
    <w:rsid w:val="00FB0660"/>
    <w:rsid w:val="00FB072E"/>
    <w:rsid w:val="00FB3E32"/>
    <w:rsid w:val="00FB47A6"/>
    <w:rsid w:val="00FB4B4F"/>
    <w:rsid w:val="00FB4C10"/>
    <w:rsid w:val="00FB5946"/>
    <w:rsid w:val="00FB5BCC"/>
    <w:rsid w:val="00FB694E"/>
    <w:rsid w:val="00FB6AEE"/>
    <w:rsid w:val="00FC2EAC"/>
    <w:rsid w:val="00FC3040"/>
    <w:rsid w:val="00FC3157"/>
    <w:rsid w:val="00FC335C"/>
    <w:rsid w:val="00FC3C59"/>
    <w:rsid w:val="00FC4999"/>
    <w:rsid w:val="00FC5718"/>
    <w:rsid w:val="00FC6400"/>
    <w:rsid w:val="00FC6492"/>
    <w:rsid w:val="00FC661D"/>
    <w:rsid w:val="00FC6884"/>
    <w:rsid w:val="00FC7AC4"/>
    <w:rsid w:val="00FD0C4A"/>
    <w:rsid w:val="00FD3CCF"/>
    <w:rsid w:val="00FD41C0"/>
    <w:rsid w:val="00FD5A58"/>
    <w:rsid w:val="00FD6E79"/>
    <w:rsid w:val="00FD76A4"/>
    <w:rsid w:val="00FE0516"/>
    <w:rsid w:val="00FE0586"/>
    <w:rsid w:val="00FE07D6"/>
    <w:rsid w:val="00FE1796"/>
    <w:rsid w:val="00FE29AA"/>
    <w:rsid w:val="00FE2DBC"/>
    <w:rsid w:val="00FE3844"/>
    <w:rsid w:val="00FE612F"/>
    <w:rsid w:val="00FE6285"/>
    <w:rsid w:val="00FE6420"/>
    <w:rsid w:val="00FE7581"/>
    <w:rsid w:val="00FE75AC"/>
    <w:rsid w:val="00FE799A"/>
    <w:rsid w:val="00FF0062"/>
    <w:rsid w:val="00FF033B"/>
    <w:rsid w:val="00FF0E7B"/>
    <w:rsid w:val="00FF2C1D"/>
    <w:rsid w:val="00FF59B4"/>
    <w:rsid w:val="00FF65BB"/>
    <w:rsid w:val="00FF6C7D"/>
    <w:rsid w:val="00FF6DE9"/>
    <w:rsid w:val="00FF6F87"/>
    <w:rsid w:val="0110338B"/>
    <w:rsid w:val="01653AA8"/>
    <w:rsid w:val="018D2B29"/>
    <w:rsid w:val="027D14FC"/>
    <w:rsid w:val="03534B02"/>
    <w:rsid w:val="04054CFC"/>
    <w:rsid w:val="04293BD9"/>
    <w:rsid w:val="05267C89"/>
    <w:rsid w:val="05750F1E"/>
    <w:rsid w:val="060F5467"/>
    <w:rsid w:val="063A449B"/>
    <w:rsid w:val="06FE5A30"/>
    <w:rsid w:val="07FA4758"/>
    <w:rsid w:val="088D27FA"/>
    <w:rsid w:val="0ADE2E88"/>
    <w:rsid w:val="0AF21B9F"/>
    <w:rsid w:val="0B11608C"/>
    <w:rsid w:val="0B5F4F3B"/>
    <w:rsid w:val="0B7B09E3"/>
    <w:rsid w:val="0C2B7780"/>
    <w:rsid w:val="0C98743E"/>
    <w:rsid w:val="0E2C76F8"/>
    <w:rsid w:val="0E4D7439"/>
    <w:rsid w:val="0E8A58C1"/>
    <w:rsid w:val="0F312835"/>
    <w:rsid w:val="0F8632DE"/>
    <w:rsid w:val="0F9D21C1"/>
    <w:rsid w:val="0FE950B3"/>
    <w:rsid w:val="111F38ED"/>
    <w:rsid w:val="13783107"/>
    <w:rsid w:val="13CA2747"/>
    <w:rsid w:val="13D04FC3"/>
    <w:rsid w:val="147A1CFE"/>
    <w:rsid w:val="15087556"/>
    <w:rsid w:val="152031CC"/>
    <w:rsid w:val="15A1520E"/>
    <w:rsid w:val="160B06A3"/>
    <w:rsid w:val="160C4BC5"/>
    <w:rsid w:val="163E2B6A"/>
    <w:rsid w:val="164F1C2D"/>
    <w:rsid w:val="16596EF5"/>
    <w:rsid w:val="16D54EC6"/>
    <w:rsid w:val="16E8591F"/>
    <w:rsid w:val="17B579A0"/>
    <w:rsid w:val="17E97F44"/>
    <w:rsid w:val="181113D7"/>
    <w:rsid w:val="18C67D22"/>
    <w:rsid w:val="196307B1"/>
    <w:rsid w:val="19644488"/>
    <w:rsid w:val="1C724687"/>
    <w:rsid w:val="1C926025"/>
    <w:rsid w:val="1CE82921"/>
    <w:rsid w:val="1D497D3F"/>
    <w:rsid w:val="1DA91D0C"/>
    <w:rsid w:val="202056E3"/>
    <w:rsid w:val="202E0C5F"/>
    <w:rsid w:val="220D6019"/>
    <w:rsid w:val="224719CB"/>
    <w:rsid w:val="224E75D3"/>
    <w:rsid w:val="22ED128C"/>
    <w:rsid w:val="23B65764"/>
    <w:rsid w:val="251E6970"/>
    <w:rsid w:val="25DA4F02"/>
    <w:rsid w:val="266D785C"/>
    <w:rsid w:val="269B12E6"/>
    <w:rsid w:val="27B53C46"/>
    <w:rsid w:val="2852556C"/>
    <w:rsid w:val="290632F1"/>
    <w:rsid w:val="2AE62BB0"/>
    <w:rsid w:val="2B230BCB"/>
    <w:rsid w:val="2C04397D"/>
    <w:rsid w:val="2C664A09"/>
    <w:rsid w:val="2C960571"/>
    <w:rsid w:val="2D627FD7"/>
    <w:rsid w:val="2D7A2CAD"/>
    <w:rsid w:val="2DC43A86"/>
    <w:rsid w:val="2DDE55C8"/>
    <w:rsid w:val="2E5A3D28"/>
    <w:rsid w:val="2E941BC3"/>
    <w:rsid w:val="2EA77EE7"/>
    <w:rsid w:val="2EAE5B47"/>
    <w:rsid w:val="2F5B48D9"/>
    <w:rsid w:val="300B128E"/>
    <w:rsid w:val="31AA2ED4"/>
    <w:rsid w:val="325545EB"/>
    <w:rsid w:val="337C0686"/>
    <w:rsid w:val="34D6270E"/>
    <w:rsid w:val="35101675"/>
    <w:rsid w:val="3667556D"/>
    <w:rsid w:val="370B795A"/>
    <w:rsid w:val="3A3D782A"/>
    <w:rsid w:val="3ABA338B"/>
    <w:rsid w:val="3BDC5EB6"/>
    <w:rsid w:val="3CFB68D3"/>
    <w:rsid w:val="3DC7359C"/>
    <w:rsid w:val="3F367C62"/>
    <w:rsid w:val="406C2A97"/>
    <w:rsid w:val="40943584"/>
    <w:rsid w:val="40BE10A9"/>
    <w:rsid w:val="431C02FA"/>
    <w:rsid w:val="431E68F9"/>
    <w:rsid w:val="44666CFC"/>
    <w:rsid w:val="44756CE8"/>
    <w:rsid w:val="44B5653C"/>
    <w:rsid w:val="474A43AB"/>
    <w:rsid w:val="478409A4"/>
    <w:rsid w:val="47E22B15"/>
    <w:rsid w:val="487A2F88"/>
    <w:rsid w:val="48A53B81"/>
    <w:rsid w:val="48CD42F2"/>
    <w:rsid w:val="48D73239"/>
    <w:rsid w:val="49385418"/>
    <w:rsid w:val="493B0BB9"/>
    <w:rsid w:val="4AE76A48"/>
    <w:rsid w:val="4DD753C2"/>
    <w:rsid w:val="4DFD1CEA"/>
    <w:rsid w:val="4E1E6956"/>
    <w:rsid w:val="4F754722"/>
    <w:rsid w:val="50E407E7"/>
    <w:rsid w:val="5190091F"/>
    <w:rsid w:val="51A76ACF"/>
    <w:rsid w:val="52107AE2"/>
    <w:rsid w:val="52521452"/>
    <w:rsid w:val="52F52FFE"/>
    <w:rsid w:val="53343351"/>
    <w:rsid w:val="53F578CA"/>
    <w:rsid w:val="542C647E"/>
    <w:rsid w:val="55B91FBC"/>
    <w:rsid w:val="55C352FD"/>
    <w:rsid w:val="568A11BF"/>
    <w:rsid w:val="56B829D2"/>
    <w:rsid w:val="59181ACA"/>
    <w:rsid w:val="592B5765"/>
    <w:rsid w:val="59622BBD"/>
    <w:rsid w:val="5AFC3A24"/>
    <w:rsid w:val="5E3D675D"/>
    <w:rsid w:val="5EE17702"/>
    <w:rsid w:val="5EE77C83"/>
    <w:rsid w:val="5EF60AC7"/>
    <w:rsid w:val="5F682DB7"/>
    <w:rsid w:val="5F7C7A23"/>
    <w:rsid w:val="5FAA6311"/>
    <w:rsid w:val="608243A0"/>
    <w:rsid w:val="61635C9F"/>
    <w:rsid w:val="6190331E"/>
    <w:rsid w:val="640E704C"/>
    <w:rsid w:val="64DB22FC"/>
    <w:rsid w:val="66773C98"/>
    <w:rsid w:val="66AC64F8"/>
    <w:rsid w:val="671D1461"/>
    <w:rsid w:val="67213B66"/>
    <w:rsid w:val="675B515D"/>
    <w:rsid w:val="68142E4A"/>
    <w:rsid w:val="686D65E1"/>
    <w:rsid w:val="68D8292C"/>
    <w:rsid w:val="696A2378"/>
    <w:rsid w:val="69F667C9"/>
    <w:rsid w:val="6B0F7465"/>
    <w:rsid w:val="6B1634CC"/>
    <w:rsid w:val="6CA00163"/>
    <w:rsid w:val="6CC90B11"/>
    <w:rsid w:val="6D037987"/>
    <w:rsid w:val="6E9D737A"/>
    <w:rsid w:val="6EC74A74"/>
    <w:rsid w:val="6F6D1C27"/>
    <w:rsid w:val="71477ECF"/>
    <w:rsid w:val="716D6A84"/>
    <w:rsid w:val="71950D0E"/>
    <w:rsid w:val="72AC7C7E"/>
    <w:rsid w:val="72C7558D"/>
    <w:rsid w:val="73042277"/>
    <w:rsid w:val="77D90E89"/>
    <w:rsid w:val="7982489B"/>
    <w:rsid w:val="7A933949"/>
    <w:rsid w:val="7AF71783"/>
    <w:rsid w:val="7AFB7D4C"/>
    <w:rsid w:val="7B007659"/>
    <w:rsid w:val="7B47366E"/>
    <w:rsid w:val="7BC45319"/>
    <w:rsid w:val="7BFF7124"/>
    <w:rsid w:val="7C664E1F"/>
    <w:rsid w:val="7EF226B0"/>
    <w:rsid w:val="7F592702"/>
    <w:rsid w:val="7F9322C7"/>
    <w:rsid w:val="7FD641CD"/>
    <w:rsid w:val="7FE949B4"/>
  </w:rsids>
  <m:mathPr>
    <m:lMargin m:val="0"/>
    <m:mathFont m:val="Cambria Math"/>
    <m:rMargin m:val="0"/>
    <m:wrapIndent m:val="1440"/>
    <m:brkBin m:val="before"/>
    <m:brkBinSub m:val="--"/>
    <m:defJc m:val="centerGroup"/>
    <m:intLim m:val="subSup"/>
    <m:naryLim m:val="undOvr"/>
    <m:smallFrac m:val="off"/>
    <m:dispDef/>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qFormat/>
    <w:uiPriority w:val="9"/>
    <w:pPr>
      <w:spacing w:before="100" w:beforeAutospacing="1" w:after="100" w:afterAutospacing="1"/>
      <w:jc w:val="left"/>
      <w:outlineLvl w:val="1"/>
    </w:pPr>
    <w:rPr>
      <w:rFonts w:hint="eastAsia" w:ascii="宋体" w:hAnsi="宋体"/>
      <w:b/>
      <w:kern w:val="0"/>
      <w:sz w:val="36"/>
      <w:szCs w:val="36"/>
    </w:rPr>
  </w:style>
  <w:style w:type="paragraph" w:styleId="4">
    <w:name w:val="heading 3"/>
    <w:basedOn w:val="1"/>
    <w:next w:val="1"/>
    <w:qFormat/>
    <w:uiPriority w:val="9"/>
    <w:pPr>
      <w:spacing w:before="100" w:beforeAutospacing="1" w:after="100" w:afterAutospacing="1"/>
      <w:jc w:val="left"/>
      <w:outlineLvl w:val="2"/>
    </w:pPr>
    <w:rPr>
      <w:rFonts w:hint="eastAsia" w:ascii="宋体" w:hAnsi="宋体"/>
      <w:b/>
      <w:kern w:val="0"/>
      <w:sz w:val="27"/>
      <w:szCs w:val="27"/>
    </w:rPr>
  </w:style>
  <w:style w:type="character" w:default="1" w:styleId="12">
    <w:name w:val="Default Paragraph Font"/>
    <w:unhideWhenUsed/>
    <w:uiPriority w:val="1"/>
  </w:style>
  <w:style w:type="table" w:default="1" w:styleId="16">
    <w:name w:val="Normal Table"/>
    <w:unhideWhenUsed/>
    <w:qFormat/>
    <w:uiPriority w:val="99"/>
    <w:tblPr>
      <w:tblLayout w:type="fixed"/>
      <w:tblCellMar>
        <w:top w:w="0" w:type="dxa"/>
        <w:left w:w="108" w:type="dxa"/>
        <w:bottom w:w="0" w:type="dxa"/>
        <w:right w:w="108" w:type="dxa"/>
      </w:tblCellMar>
    </w:tblPr>
  </w:style>
  <w:style w:type="paragraph" w:styleId="5">
    <w:name w:val="annotation subject"/>
    <w:basedOn w:val="6"/>
    <w:next w:val="6"/>
    <w:link w:val="18"/>
    <w:unhideWhenUsed/>
    <w:uiPriority w:val="99"/>
    <w:rPr>
      <w:b/>
      <w:bCs/>
    </w:rPr>
  </w:style>
  <w:style w:type="paragraph" w:styleId="6">
    <w:name w:val="annotation text"/>
    <w:basedOn w:val="1"/>
    <w:link w:val="17"/>
    <w:unhideWhenUsed/>
    <w:qFormat/>
    <w:uiPriority w:val="99"/>
    <w:pPr>
      <w:jc w:val="left"/>
    </w:pPr>
  </w:style>
  <w:style w:type="paragraph" w:styleId="7">
    <w:name w:val="Document Map"/>
    <w:basedOn w:val="1"/>
    <w:semiHidden/>
    <w:uiPriority w:val="0"/>
    <w:pPr>
      <w:shd w:val="clear" w:color="auto" w:fill="000080"/>
    </w:pPr>
  </w:style>
  <w:style w:type="paragraph" w:styleId="8">
    <w:name w:val="Balloon Text"/>
    <w:basedOn w:val="1"/>
    <w:link w:val="19"/>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13">
    <w:name w:val="page number"/>
    <w:basedOn w:val="12"/>
    <w:qFormat/>
    <w:uiPriority w:val="0"/>
  </w:style>
  <w:style w:type="character" w:styleId="14">
    <w:name w:val="Hyperlink"/>
    <w:unhideWhenUsed/>
    <w:qFormat/>
    <w:uiPriority w:val="99"/>
    <w:rPr>
      <w:color w:val="0000FF"/>
      <w:u w:val="single"/>
    </w:rPr>
  </w:style>
  <w:style w:type="character" w:styleId="15">
    <w:name w:val="annotation reference"/>
    <w:unhideWhenUsed/>
    <w:qFormat/>
    <w:uiPriority w:val="99"/>
    <w:rPr>
      <w:sz w:val="21"/>
      <w:szCs w:val="21"/>
    </w:rPr>
  </w:style>
  <w:style w:type="character" w:customStyle="1" w:styleId="17">
    <w:name w:val="批注文字 Char"/>
    <w:link w:val="6"/>
    <w:semiHidden/>
    <w:uiPriority w:val="99"/>
    <w:rPr>
      <w:kern w:val="2"/>
      <w:sz w:val="21"/>
      <w:szCs w:val="24"/>
    </w:rPr>
  </w:style>
  <w:style w:type="character" w:customStyle="1" w:styleId="18">
    <w:name w:val="批注主题 Char"/>
    <w:link w:val="5"/>
    <w:semiHidden/>
    <w:qFormat/>
    <w:uiPriority w:val="99"/>
    <w:rPr>
      <w:b/>
      <w:bCs/>
      <w:kern w:val="2"/>
      <w:sz w:val="21"/>
      <w:szCs w:val="24"/>
    </w:rPr>
  </w:style>
  <w:style w:type="character" w:customStyle="1" w:styleId="19">
    <w:name w:val="批注框文本 Char"/>
    <w:link w:val="8"/>
    <w:qFormat/>
    <w:uiPriority w:val="0"/>
    <w:rPr>
      <w:kern w:val="2"/>
      <w:sz w:val="18"/>
      <w:szCs w:val="18"/>
    </w:rPr>
  </w:style>
  <w:style w:type="paragraph" w:customStyle="1" w:styleId="20">
    <w:name w:val="Revision"/>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1116</Words>
  <Characters>6367</Characters>
  <Lines>53</Lines>
  <Paragraphs>14</Paragraphs>
  <TotalTime>0</TotalTime>
  <ScaleCrop>false</ScaleCrop>
  <LinksUpToDate>false</LinksUpToDate>
  <CharactersWithSpaces>7469</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2018-10-19T06:34:00Z</dcterms:created>
  <dc:creator>Administrator</dc:creator>
  <cp:lastModifiedBy>puenda</cp:lastModifiedBy>
  <cp:lastPrinted>2018-10-22T01:36:00Z</cp:lastPrinted>
  <dcterms:modified xsi:type="dcterms:W3CDTF">2018-10-25T02:05:16Z</dcterms:modified>
  <dc:title>云南省人力资源和社会保障厅云南省工业和信息化委员会关于印发《云南省电子工程中高级专业技术职称资格</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KSORubyTemplateID">
    <vt:lpwstr>6</vt:lpwstr>
  </property>
</Properties>
</file>