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atLeast"/>
        <w:jc w:val="center"/>
        <w:rPr>
          <w:rFonts w:hint="eastAsia"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网络创业培训教学辅助平台</w:t>
      </w:r>
    </w:p>
    <w:p>
      <w:pPr>
        <w:spacing w:line="560" w:lineRule="atLeast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技术服务年度评估关键内容</w:t>
      </w:r>
      <w:bookmarkStart w:id="0" w:name="_GoBack"/>
      <w:bookmarkEnd w:id="0"/>
    </w:p>
    <w:p>
      <w:pPr>
        <w:tabs>
          <w:tab w:val="left" w:pos="1260"/>
        </w:tabs>
        <w:spacing w:line="300" w:lineRule="exact"/>
        <w:rPr>
          <w:rFonts w:hint="eastAsia" w:ascii="微软雅黑" w:hAnsi="微软雅黑" w:eastAsia="微软雅黑" w:cs="仿宋_GB2312"/>
          <w:b/>
          <w:szCs w:val="21"/>
          <w:shd w:val="clear" w:color="auto" w:fill="FFFFFF"/>
        </w:rPr>
      </w:pPr>
    </w:p>
    <w:p>
      <w:pPr>
        <w:tabs>
          <w:tab w:val="left" w:pos="1260"/>
        </w:tabs>
        <w:spacing w:line="300" w:lineRule="exact"/>
        <w:rPr>
          <w:rFonts w:hint="eastAsia" w:ascii="微软雅黑" w:hAnsi="微软雅黑" w:eastAsia="微软雅黑" w:cs="仿宋_GB2312"/>
          <w:b/>
          <w:szCs w:val="21"/>
          <w:shd w:val="clear" w:color="auto" w:fill="FFFFFF"/>
        </w:rPr>
      </w:pPr>
      <w:r>
        <w:rPr>
          <w:rFonts w:hint="eastAsia" w:ascii="微软雅黑" w:hAnsi="微软雅黑" w:eastAsia="微软雅黑" w:cs="仿宋_GB2312"/>
          <w:b/>
          <w:szCs w:val="21"/>
          <w:shd w:val="clear" w:color="auto" w:fill="FFFFFF"/>
        </w:rPr>
        <w:t>1. 基本信息</w:t>
      </w:r>
    </w:p>
    <w:p>
      <w:pPr>
        <w:tabs>
          <w:tab w:val="left" w:pos="1260"/>
        </w:tabs>
        <w:spacing w:line="300" w:lineRule="exact"/>
        <w:rPr>
          <w:rFonts w:hint="eastAsia" w:ascii="微软雅黑" w:hAnsi="微软雅黑" w:eastAsia="微软雅黑" w:cs="仿宋_GB2312"/>
          <w:szCs w:val="21"/>
          <w:shd w:val="clear" w:color="auto" w:fill="FFFFFF"/>
        </w:rPr>
      </w:pPr>
      <w:r>
        <w:rPr>
          <w:rFonts w:hint="eastAsia" w:ascii="微软雅黑" w:hAnsi="微软雅黑" w:eastAsia="微软雅黑" w:cs="仿宋_GB2312"/>
          <w:szCs w:val="21"/>
          <w:shd w:val="clear" w:color="auto" w:fill="FFFFFF"/>
        </w:rPr>
        <w:t>1.1 技术支持单位机构名称、联系人、联系电话、技术服务时限</w:t>
      </w:r>
    </w:p>
    <w:p>
      <w:pPr>
        <w:tabs>
          <w:tab w:val="left" w:pos="1260"/>
        </w:tabs>
        <w:spacing w:line="300" w:lineRule="exact"/>
        <w:rPr>
          <w:rFonts w:ascii="微软雅黑" w:hAnsi="微软雅黑" w:eastAsia="微软雅黑" w:cs="仿宋_GB2312"/>
          <w:szCs w:val="21"/>
          <w:shd w:val="clear" w:color="auto" w:fill="FFFFFF"/>
        </w:rPr>
      </w:pPr>
      <w:r>
        <w:rPr>
          <w:rFonts w:hint="eastAsia" w:ascii="微软雅黑" w:hAnsi="微软雅黑" w:eastAsia="微软雅黑" w:cs="仿宋_GB2312"/>
          <w:b/>
          <w:szCs w:val="21"/>
          <w:shd w:val="clear" w:color="auto" w:fill="FFFFFF"/>
        </w:rPr>
        <w:t>2. 评估内容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28"/>
        <w:gridCol w:w="992"/>
        <w:gridCol w:w="992"/>
        <w:gridCol w:w="993"/>
        <w:gridCol w:w="992"/>
        <w:gridCol w:w="2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65" w:type="dxa"/>
            <w:vMerge w:val="restart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子系统</w:t>
            </w:r>
          </w:p>
        </w:tc>
        <w:tc>
          <w:tcPr>
            <w:tcW w:w="4997" w:type="dxa"/>
            <w:gridSpan w:val="5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分制得分</w:t>
            </w:r>
          </w:p>
        </w:tc>
        <w:tc>
          <w:tcPr>
            <w:tcW w:w="2460" w:type="dxa"/>
            <w:vMerge w:val="restart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改进意见建议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65" w:type="dxa"/>
            <w:vMerge w:val="continue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28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整体</w:t>
            </w:r>
          </w:p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得分</w:t>
            </w: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产品功能满意度得分</w:t>
            </w: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访问速度满意度得分</w:t>
            </w:r>
          </w:p>
        </w:tc>
        <w:tc>
          <w:tcPr>
            <w:tcW w:w="993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配套服务满意度得分</w:t>
            </w: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其他相关得分</w:t>
            </w:r>
          </w:p>
        </w:tc>
        <w:tc>
          <w:tcPr>
            <w:tcW w:w="2460" w:type="dxa"/>
            <w:vMerge w:val="continue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1065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模拟商城</w:t>
            </w:r>
          </w:p>
        </w:tc>
        <w:tc>
          <w:tcPr>
            <w:tcW w:w="1028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3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460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065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在线学习平台</w:t>
            </w:r>
          </w:p>
        </w:tc>
        <w:tc>
          <w:tcPr>
            <w:tcW w:w="1028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3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460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065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供销系统</w:t>
            </w:r>
          </w:p>
        </w:tc>
        <w:tc>
          <w:tcPr>
            <w:tcW w:w="1028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3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460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065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培训管理系统</w:t>
            </w:r>
          </w:p>
        </w:tc>
        <w:tc>
          <w:tcPr>
            <w:tcW w:w="1028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3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460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065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其他1</w:t>
            </w:r>
          </w:p>
        </w:tc>
        <w:tc>
          <w:tcPr>
            <w:tcW w:w="1028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3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460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065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其他2</w:t>
            </w:r>
          </w:p>
        </w:tc>
        <w:tc>
          <w:tcPr>
            <w:tcW w:w="1028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3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460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065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  <w:t>其他3</w:t>
            </w:r>
          </w:p>
        </w:tc>
        <w:tc>
          <w:tcPr>
            <w:tcW w:w="1028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3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460" w:type="dxa"/>
            <w:vAlign w:val="center"/>
          </w:tcPr>
          <w:p>
            <w:pPr>
              <w:tabs>
                <w:tab w:val="left" w:pos="1260"/>
              </w:tabs>
              <w:spacing w:line="300" w:lineRule="exact"/>
              <w:jc w:val="center"/>
              <w:rPr>
                <w:rFonts w:ascii="微软雅黑" w:hAnsi="微软雅黑" w:eastAsia="微软雅黑" w:cs="宋体"/>
                <w:kern w:val="0"/>
                <w:sz w:val="21"/>
                <w:szCs w:val="21"/>
                <w:shd w:val="clear" w:color="auto" w:fill="FFFFFF"/>
              </w:rPr>
            </w:pPr>
          </w:p>
        </w:tc>
      </w:tr>
    </w:tbl>
    <w:p>
      <w:pPr>
        <w:rPr>
          <w:rFonts w:ascii="微软雅黑" w:hAnsi="微软雅黑" w:eastAsia="微软雅黑"/>
          <w:b/>
        </w:rPr>
      </w:pPr>
      <w:r>
        <w:rPr>
          <w:rFonts w:hint="eastAsia" w:ascii="微软雅黑" w:hAnsi="微软雅黑" w:eastAsia="微软雅黑"/>
          <w:b/>
        </w:rPr>
        <w:t>3. 评估意见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9EA"/>
    <w:rsid w:val="00431B36"/>
    <w:rsid w:val="005A41C2"/>
    <w:rsid w:val="00680019"/>
    <w:rsid w:val="007068A3"/>
    <w:rsid w:val="007609EA"/>
    <w:rsid w:val="008279AA"/>
    <w:rsid w:val="0083282F"/>
    <w:rsid w:val="00B9568F"/>
    <w:rsid w:val="4CCB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uiPriority w:val="99"/>
    <w:rPr>
      <w:sz w:val="18"/>
      <w:szCs w:val="18"/>
    </w:rPr>
  </w:style>
  <w:style w:type="character" w:customStyle="1" w:styleId="8">
    <w:name w:val="页脚 Char"/>
    <w:basedOn w:val="4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</Words>
  <Characters>198</Characters>
  <Lines>1</Lines>
  <Paragraphs>1</Paragraphs>
  <TotalTime>0</TotalTime>
  <ScaleCrop>false</ScaleCrop>
  <LinksUpToDate>false</LinksUpToDate>
  <CharactersWithSpaces>231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2016-03-04T08:33:00Z</dcterms:created>
  <dc:creator>USER</dc:creator>
  <cp:lastModifiedBy>Administrator</cp:lastModifiedBy>
  <dcterms:modified xsi:type="dcterms:W3CDTF">2018-01-16T06:09:07Z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