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235" w:rsidRDefault="00574EE4">
      <w:pPr>
        <w:widowControl/>
        <w:pBdr>
          <w:bottom w:val="single" w:sz="6" w:space="7" w:color="E1E1E1"/>
        </w:pBdr>
        <w:shd w:val="clear" w:color="auto" w:fill="FFFFFF"/>
        <w:spacing w:line="420" w:lineRule="atLeast"/>
        <w:jc w:val="center"/>
        <w:textAlignment w:val="baseline"/>
        <w:rPr>
          <w:rFonts w:ascii="黑体" w:eastAsia="黑体" w:hAnsi="宋体" w:cs="黑体"/>
          <w:color w:val="3B639F"/>
          <w:sz w:val="30"/>
          <w:szCs w:val="30"/>
        </w:rPr>
      </w:pPr>
      <w:r>
        <w:rPr>
          <w:rFonts w:ascii="黑体" w:eastAsia="黑体" w:hAnsi="宋体" w:cs="黑体" w:hint="eastAsia"/>
          <w:color w:val="3B639F"/>
          <w:kern w:val="0"/>
          <w:sz w:val="30"/>
          <w:szCs w:val="30"/>
          <w:shd w:val="clear" w:color="auto" w:fill="FFFFFF"/>
          <w:lang/>
        </w:rPr>
        <w:t>“建设者之歌”——云南省第四届农民工文化节活动实施方案</w:t>
      </w:r>
    </w:p>
    <w:p w:rsidR="00CA2235" w:rsidRDefault="00CA2235">
      <w:pPr>
        <w:pStyle w:val="a3"/>
        <w:widowControl/>
        <w:spacing w:before="210" w:beforeAutospacing="0" w:after="210" w:afterAutospacing="0" w:line="450" w:lineRule="atLeast"/>
        <w:jc w:val="center"/>
        <w:textAlignment w:val="baseline"/>
      </w:pPr>
      <w:r>
        <w:rPr>
          <w:rFonts w:ascii="微软雅黑" w:eastAsia="微软雅黑" w:hAnsi="微软雅黑" w:cs="微软雅黑" w:hint="eastAsia"/>
          <w:color w:val="414141"/>
          <w:sz w:val="21"/>
          <w:szCs w:val="21"/>
          <w:shd w:val="clear" w:color="auto" w:fill="FFFFFF"/>
        </w:rPr>
        <w:fldChar w:fldCharType="begin"/>
      </w:r>
      <w:r w:rsidR="00574EE4">
        <w:rPr>
          <w:rFonts w:ascii="微软雅黑" w:eastAsia="微软雅黑" w:hAnsi="微软雅黑" w:cs="微软雅黑" w:hint="eastAsia"/>
          <w:color w:val="414141"/>
          <w:sz w:val="21"/>
          <w:szCs w:val="21"/>
          <w:shd w:val="clear" w:color="auto" w:fill="FFFFFF"/>
        </w:rPr>
        <w:instrText xml:space="preserve">INCLUDEPICTURE \d "http://www.whyn.gov.cn/files/editor/image/2017-06-21/i8mL.jpg" \* MERGEFORMATINET </w:instrText>
      </w:r>
      <w:r>
        <w:rPr>
          <w:rFonts w:ascii="微软雅黑" w:eastAsia="微软雅黑" w:hAnsi="微软雅黑" w:cs="微软雅黑" w:hint="eastAsia"/>
          <w:color w:val="414141"/>
          <w:sz w:val="21"/>
          <w:szCs w:val="21"/>
          <w:shd w:val="clear" w:color="auto" w:fill="FFFFFF"/>
        </w:rPr>
        <w:fldChar w:fldCharType="separate"/>
      </w:r>
      <w:r w:rsidR="00574EE4">
        <w:rPr>
          <w:rFonts w:ascii="微软雅黑" w:eastAsia="微软雅黑" w:hAnsi="微软雅黑" w:cs="微软雅黑" w:hint="eastAsia"/>
          <w:noProof/>
          <w:color w:val="414141"/>
          <w:sz w:val="21"/>
          <w:szCs w:val="21"/>
          <w:shd w:val="clear" w:color="auto" w:fill="FFFFFF"/>
        </w:rPr>
        <w:drawing>
          <wp:inline distT="0" distB="0" distL="114300" distR="114300">
            <wp:extent cx="4762500" cy="67056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4762500" cy="6705600"/>
                    </a:xfrm>
                    <a:prstGeom prst="rect">
                      <a:avLst/>
                    </a:prstGeom>
                    <a:noFill/>
                    <a:ln w="9525">
                      <a:noFill/>
                    </a:ln>
                  </pic:spPr>
                </pic:pic>
              </a:graphicData>
            </a:graphic>
          </wp:inline>
        </w:drawing>
      </w:r>
      <w:r>
        <w:rPr>
          <w:rFonts w:ascii="微软雅黑" w:eastAsia="微软雅黑" w:hAnsi="微软雅黑" w:cs="微软雅黑" w:hint="eastAsia"/>
          <w:color w:val="414141"/>
          <w:sz w:val="21"/>
          <w:szCs w:val="21"/>
          <w:shd w:val="clear" w:color="auto" w:fill="FFFFFF"/>
        </w:rPr>
        <w:fldChar w:fldCharType="end"/>
      </w:r>
    </w:p>
    <w:p w:rsidR="00CA2235" w:rsidRDefault="00CA2235">
      <w:pPr>
        <w:pStyle w:val="a3"/>
        <w:widowControl/>
        <w:spacing w:before="210" w:beforeAutospacing="0" w:after="210" w:afterAutospacing="0" w:line="450" w:lineRule="atLeast"/>
        <w:jc w:val="center"/>
        <w:textAlignment w:val="baseline"/>
      </w:pPr>
      <w:r>
        <w:rPr>
          <w:rFonts w:ascii="微软雅黑" w:eastAsia="微软雅黑" w:hAnsi="微软雅黑" w:cs="微软雅黑" w:hint="eastAsia"/>
          <w:color w:val="414141"/>
          <w:sz w:val="21"/>
          <w:szCs w:val="21"/>
          <w:shd w:val="clear" w:color="auto" w:fill="FFFFFF"/>
        </w:rPr>
        <w:lastRenderedPageBreak/>
        <w:fldChar w:fldCharType="begin"/>
      </w:r>
      <w:r w:rsidR="00574EE4">
        <w:rPr>
          <w:rFonts w:ascii="微软雅黑" w:eastAsia="微软雅黑" w:hAnsi="微软雅黑" w:cs="微软雅黑" w:hint="eastAsia"/>
          <w:color w:val="414141"/>
          <w:sz w:val="21"/>
          <w:szCs w:val="21"/>
          <w:shd w:val="clear" w:color="auto" w:fill="FFFFFF"/>
        </w:rPr>
        <w:instrText xml:space="preserve">INCLUDEPICTURE \d "http://www.whyn.gov.cn/files/editor/image/2017-06-21/eSU0.jpg" \* MERGEFORMATINET </w:instrText>
      </w:r>
      <w:r>
        <w:rPr>
          <w:rFonts w:ascii="微软雅黑" w:eastAsia="微软雅黑" w:hAnsi="微软雅黑" w:cs="微软雅黑" w:hint="eastAsia"/>
          <w:color w:val="414141"/>
          <w:sz w:val="21"/>
          <w:szCs w:val="21"/>
          <w:shd w:val="clear" w:color="auto" w:fill="FFFFFF"/>
        </w:rPr>
        <w:fldChar w:fldCharType="separate"/>
      </w:r>
      <w:r w:rsidR="00574EE4">
        <w:rPr>
          <w:rFonts w:ascii="微软雅黑" w:eastAsia="微软雅黑" w:hAnsi="微软雅黑" w:cs="微软雅黑" w:hint="eastAsia"/>
          <w:noProof/>
          <w:color w:val="414141"/>
          <w:sz w:val="21"/>
          <w:szCs w:val="21"/>
          <w:shd w:val="clear" w:color="auto" w:fill="FFFFFF"/>
        </w:rPr>
        <w:drawing>
          <wp:inline distT="0" distB="0" distL="114300" distR="114300">
            <wp:extent cx="4762500" cy="6705600"/>
            <wp:effectExtent l="0" t="0" r="0" b="0"/>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8"/>
                    <a:stretch>
                      <a:fillRect/>
                    </a:stretch>
                  </pic:blipFill>
                  <pic:spPr>
                    <a:xfrm>
                      <a:off x="0" y="0"/>
                      <a:ext cx="4762500" cy="6705600"/>
                    </a:xfrm>
                    <a:prstGeom prst="rect">
                      <a:avLst/>
                    </a:prstGeom>
                    <a:noFill/>
                    <a:ln w="9525">
                      <a:noFill/>
                    </a:ln>
                  </pic:spPr>
                </pic:pic>
              </a:graphicData>
            </a:graphic>
          </wp:inline>
        </w:drawing>
      </w:r>
      <w:r>
        <w:rPr>
          <w:rFonts w:ascii="微软雅黑" w:eastAsia="微软雅黑" w:hAnsi="微软雅黑" w:cs="微软雅黑" w:hint="eastAsia"/>
          <w:color w:val="414141"/>
          <w:sz w:val="21"/>
          <w:szCs w:val="21"/>
          <w:shd w:val="clear" w:color="auto" w:fill="FFFFFF"/>
        </w:rPr>
        <w:fldChar w:fldCharType="end"/>
      </w:r>
    </w:p>
    <w:p w:rsidR="00CA2235" w:rsidRDefault="00CA2235">
      <w:pPr>
        <w:pStyle w:val="a3"/>
        <w:widowControl/>
        <w:spacing w:before="210" w:beforeAutospacing="0" w:after="210" w:afterAutospacing="0" w:line="580" w:lineRule="atLeast"/>
        <w:jc w:val="center"/>
        <w:textAlignment w:val="baseline"/>
      </w:pPr>
    </w:p>
    <w:p w:rsidR="00CA2235" w:rsidRDefault="00CA2235">
      <w:pPr>
        <w:pStyle w:val="a3"/>
        <w:widowControl/>
        <w:spacing w:before="210" w:beforeAutospacing="0" w:after="210" w:afterAutospacing="0" w:line="540" w:lineRule="atLeast"/>
        <w:jc w:val="center"/>
        <w:textAlignment w:val="baseline"/>
      </w:pPr>
      <w:r>
        <w:rPr>
          <w:rFonts w:ascii="微软雅黑" w:eastAsia="微软雅黑" w:hAnsi="微软雅黑" w:cs="微软雅黑" w:hint="eastAsia"/>
          <w:color w:val="414141"/>
          <w:sz w:val="21"/>
          <w:szCs w:val="21"/>
          <w:shd w:val="clear" w:color="auto" w:fill="FFFFFF"/>
        </w:rPr>
        <w:fldChar w:fldCharType="begin"/>
      </w:r>
      <w:r w:rsidR="00574EE4">
        <w:rPr>
          <w:rFonts w:ascii="微软雅黑" w:eastAsia="微软雅黑" w:hAnsi="微软雅黑" w:cs="微软雅黑" w:hint="eastAsia"/>
          <w:color w:val="414141"/>
          <w:sz w:val="21"/>
          <w:szCs w:val="21"/>
          <w:shd w:val="clear" w:color="auto" w:fill="FFFFFF"/>
        </w:rPr>
        <w:instrText xml:space="preserve">INCLUDEPICTURE \d "C:\\Users\\clw\\AppData\\Local\\Temp\\msohtml1\\01\\clip_image001.gif" \* MERGEFORMATINET </w:instrText>
      </w:r>
      <w:r>
        <w:rPr>
          <w:rFonts w:ascii="微软雅黑" w:eastAsia="微软雅黑" w:hAnsi="微软雅黑" w:cs="微软雅黑" w:hint="eastAsia"/>
          <w:color w:val="414141"/>
          <w:sz w:val="21"/>
          <w:szCs w:val="21"/>
          <w:shd w:val="clear" w:color="auto" w:fill="FFFFFF"/>
        </w:rPr>
        <w:fldChar w:fldCharType="separate"/>
      </w:r>
      <w:r w:rsidR="00574EE4">
        <w:rPr>
          <w:rFonts w:ascii="微软雅黑" w:eastAsia="微软雅黑" w:hAnsi="微软雅黑" w:cs="微软雅黑" w:hint="eastAsia"/>
          <w:noProof/>
          <w:color w:val="414141"/>
          <w:sz w:val="21"/>
          <w:szCs w:val="21"/>
          <w:shd w:val="clear" w:color="auto" w:fill="FFFFFF"/>
        </w:rPr>
        <w:drawing>
          <wp:inline distT="0" distB="0" distL="114300" distR="114300">
            <wp:extent cx="5819775" cy="28575"/>
            <wp:effectExtent l="0" t="0" r="0" b="0"/>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9"/>
                    <a:stretch>
                      <a:fillRect/>
                    </a:stretch>
                  </pic:blipFill>
                  <pic:spPr>
                    <a:xfrm>
                      <a:off x="0" y="0"/>
                      <a:ext cx="5819775" cy="28575"/>
                    </a:xfrm>
                    <a:prstGeom prst="rect">
                      <a:avLst/>
                    </a:prstGeom>
                    <a:noFill/>
                    <a:ln w="9525">
                      <a:noFill/>
                    </a:ln>
                  </pic:spPr>
                </pic:pic>
              </a:graphicData>
            </a:graphic>
          </wp:inline>
        </w:drawing>
      </w:r>
      <w:r>
        <w:rPr>
          <w:rFonts w:ascii="微软雅黑" w:eastAsia="微软雅黑" w:hAnsi="微软雅黑" w:cs="微软雅黑" w:hint="eastAsia"/>
          <w:color w:val="414141"/>
          <w:sz w:val="21"/>
          <w:szCs w:val="21"/>
          <w:shd w:val="clear" w:color="auto" w:fill="FFFFFF"/>
        </w:rPr>
        <w:fldChar w:fldCharType="end"/>
      </w:r>
    </w:p>
    <w:p w:rsidR="00CA2235" w:rsidRDefault="00CA2235">
      <w:pPr>
        <w:widowControl/>
        <w:shd w:val="clear" w:color="auto" w:fill="FFFFFF"/>
        <w:spacing w:line="450" w:lineRule="atLeast"/>
        <w:jc w:val="left"/>
        <w:textAlignment w:val="baseline"/>
        <w:rPr>
          <w:rFonts w:ascii="微软雅黑" w:eastAsia="微软雅黑" w:hAnsi="微软雅黑" w:cs="微软雅黑"/>
          <w:color w:val="414141"/>
          <w:szCs w:val="21"/>
        </w:rPr>
      </w:pPr>
    </w:p>
    <w:p w:rsidR="00CA2235" w:rsidRDefault="00CA2235">
      <w:pPr>
        <w:pStyle w:val="a3"/>
        <w:widowControl/>
        <w:spacing w:before="210" w:beforeAutospacing="0" w:after="210" w:afterAutospacing="0" w:line="580" w:lineRule="atLeast"/>
        <w:jc w:val="center"/>
        <w:textAlignment w:val="baseline"/>
        <w:rPr>
          <w:rFonts w:ascii="宋体" w:eastAsia="宋体" w:hAnsi="宋体" w:cs="宋体"/>
          <w:color w:val="414141"/>
          <w:shd w:val="clear" w:color="auto" w:fill="FFFFFF"/>
        </w:rPr>
      </w:pPr>
    </w:p>
    <w:p w:rsidR="00CA2235" w:rsidRDefault="00574EE4">
      <w:pPr>
        <w:pStyle w:val="a3"/>
        <w:widowControl/>
        <w:spacing w:before="210" w:beforeAutospacing="0" w:after="210" w:afterAutospacing="0" w:line="580" w:lineRule="atLeast"/>
        <w:jc w:val="center"/>
        <w:textAlignment w:val="baseline"/>
      </w:pPr>
      <w:r>
        <w:rPr>
          <w:rFonts w:ascii="宋体" w:eastAsia="宋体" w:hAnsi="宋体" w:cs="宋体"/>
          <w:color w:val="414141"/>
          <w:shd w:val="clear" w:color="auto" w:fill="FFFFFF"/>
        </w:rPr>
        <w:lastRenderedPageBreak/>
        <w:t>云南省农民工工作领导小组办公室</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w:t>
      </w:r>
    </w:p>
    <w:p w:rsidR="00CA2235" w:rsidRDefault="00574EE4">
      <w:pPr>
        <w:pStyle w:val="a3"/>
        <w:widowControl/>
        <w:spacing w:before="210" w:beforeAutospacing="0" w:after="210" w:afterAutospacing="0" w:line="580" w:lineRule="atLeast"/>
        <w:jc w:val="center"/>
        <w:textAlignment w:val="baseline"/>
      </w:pPr>
      <w:r>
        <w:rPr>
          <w:rFonts w:ascii="宋体" w:eastAsia="宋体" w:hAnsi="宋体" w:cs="宋体"/>
          <w:color w:val="414141"/>
          <w:shd w:val="clear" w:color="auto" w:fill="FFFFFF"/>
        </w:rPr>
        <w:t>文化厅</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云南省人力资源和社会保障厅关于</w:t>
      </w:r>
    </w:p>
    <w:p w:rsidR="00CA2235" w:rsidRDefault="00574EE4">
      <w:pPr>
        <w:pStyle w:val="a3"/>
        <w:widowControl/>
        <w:spacing w:before="210" w:beforeAutospacing="0" w:after="210" w:afterAutospacing="0" w:line="580" w:lineRule="atLeast"/>
        <w:jc w:val="center"/>
        <w:textAlignment w:val="baseline"/>
      </w:pPr>
      <w:r>
        <w:rPr>
          <w:rFonts w:ascii="宋体" w:eastAsia="宋体" w:hAnsi="宋体" w:cs="宋体"/>
          <w:color w:val="414141"/>
          <w:shd w:val="clear" w:color="auto" w:fill="FFFFFF"/>
        </w:rPr>
        <w:t>印发</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云南省第四届</w:t>
      </w:r>
    </w:p>
    <w:p w:rsidR="00CA2235" w:rsidRDefault="00574EE4">
      <w:pPr>
        <w:pStyle w:val="a3"/>
        <w:widowControl/>
        <w:spacing w:before="210" w:beforeAutospacing="0" w:after="210" w:afterAutospacing="0" w:line="580" w:lineRule="atLeast"/>
        <w:jc w:val="center"/>
        <w:textAlignment w:val="baseline"/>
      </w:pPr>
      <w:r>
        <w:rPr>
          <w:rFonts w:ascii="宋体" w:eastAsia="宋体" w:hAnsi="宋体" w:cs="宋体"/>
          <w:color w:val="414141"/>
          <w:shd w:val="clear" w:color="auto" w:fill="FFFFFF"/>
        </w:rPr>
        <w:t>农民工文化节活动实施方案的通知</w:t>
      </w:r>
    </w:p>
    <w:p w:rsidR="00CA2235" w:rsidRDefault="00574EE4">
      <w:pPr>
        <w:pStyle w:val="a3"/>
        <w:widowControl/>
        <w:spacing w:before="210" w:beforeAutospacing="0" w:after="210" w:afterAutospacing="0" w:line="580" w:lineRule="atLeast"/>
        <w:textAlignment w:val="baseline"/>
      </w:pPr>
      <w:r>
        <w:rPr>
          <w:rFonts w:ascii="宋体" w:eastAsia="宋体" w:hAnsi="宋体" w:cs="宋体"/>
          <w:color w:val="414141"/>
          <w:shd w:val="clear" w:color="auto" w:fill="FFFFFF"/>
        </w:rPr>
        <w:t>各州（市）农民工工作领导小组办公室、文化局、人力资源和社会保障局、省文化馆、省图书馆：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为认真贯彻落实党的十八大和十八届三中、四中、五中、六中全会和习近平总书记系列重要讲话精神，加快构建我省现代公共文化服务体系，最大限度地保障农民工的文化权益，云南省农民工工作领导小组办公室、云南省文化厅、云南省人力资源和社会保障厅定于</w:t>
      </w: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6</w:t>
      </w:r>
      <w:r>
        <w:rPr>
          <w:rFonts w:ascii="宋体" w:eastAsia="宋体" w:hAnsi="宋体" w:cs="宋体"/>
          <w:color w:val="414141"/>
          <w:shd w:val="clear" w:color="auto" w:fill="FFFFFF"/>
        </w:rPr>
        <w:t>月至</w:t>
      </w:r>
      <w:r>
        <w:rPr>
          <w:rFonts w:ascii="宋体" w:eastAsia="宋体" w:hAnsi="宋体" w:cs="宋体"/>
          <w:color w:val="414141"/>
          <w:shd w:val="clear" w:color="auto" w:fill="FFFFFF"/>
        </w:rPr>
        <w:t>8</w:t>
      </w:r>
      <w:r>
        <w:rPr>
          <w:rFonts w:ascii="宋体" w:eastAsia="宋体" w:hAnsi="宋体" w:cs="宋体"/>
          <w:color w:val="414141"/>
          <w:shd w:val="clear" w:color="auto" w:fill="FFFFFF"/>
        </w:rPr>
        <w:t>月举办</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云南省第四届农民工文化节系列活动。现将实施方案印发你们，请切实抓好落实。</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云南省农民工工作领导小组办公室</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w:t>
      </w:r>
    </w:p>
    <w:p w:rsidR="00CA2235" w:rsidRDefault="00574EE4">
      <w:pPr>
        <w:pStyle w:val="a3"/>
        <w:widowControl/>
        <w:spacing w:before="210" w:beforeAutospacing="0" w:after="210" w:afterAutospacing="0" w:line="580" w:lineRule="atLeast"/>
        <w:textAlignment w:val="baseline"/>
      </w:pPr>
      <w:r>
        <w:rPr>
          <w:rFonts w:ascii="宋体" w:eastAsia="宋体" w:hAnsi="宋体" w:cs="宋体"/>
          <w:color w:val="414141"/>
          <w:shd w:val="clear" w:color="auto" w:fill="FFFFFF"/>
        </w:rPr>
        <w:t>云南省人力资源和社会保障厅</w:t>
      </w:r>
    </w:p>
    <w:p w:rsidR="00CA2235" w:rsidRDefault="00574EE4">
      <w:pPr>
        <w:pStyle w:val="a3"/>
        <w:widowControl/>
        <w:spacing w:before="210" w:beforeAutospacing="0" w:after="210" w:afterAutospacing="0" w:line="580" w:lineRule="atLeast"/>
        <w:ind w:firstLine="4160"/>
        <w:textAlignment w:val="baseline"/>
      </w:pP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6</w:t>
      </w:r>
      <w:r>
        <w:rPr>
          <w:rFonts w:ascii="宋体" w:eastAsia="宋体" w:hAnsi="宋体" w:cs="宋体"/>
          <w:color w:val="414141"/>
          <w:shd w:val="clear" w:color="auto" w:fill="FFFFFF"/>
        </w:rPr>
        <w:t>月</w:t>
      </w:r>
      <w:r>
        <w:rPr>
          <w:rFonts w:ascii="宋体" w:eastAsia="宋体" w:hAnsi="宋体" w:cs="宋体"/>
          <w:color w:val="414141"/>
          <w:shd w:val="clear" w:color="auto" w:fill="FFFFFF"/>
        </w:rPr>
        <w:t>7</w:t>
      </w:r>
      <w:r>
        <w:rPr>
          <w:rFonts w:ascii="宋体" w:eastAsia="宋体" w:hAnsi="宋体" w:cs="宋体"/>
          <w:color w:val="414141"/>
          <w:shd w:val="clear" w:color="auto" w:fill="FFFFFF"/>
        </w:rPr>
        <w:t>日</w:t>
      </w:r>
    </w:p>
    <w:p w:rsidR="00CA2235" w:rsidRDefault="00CA2235">
      <w:pPr>
        <w:pStyle w:val="a3"/>
        <w:widowControl/>
        <w:spacing w:before="210" w:beforeAutospacing="0" w:after="210" w:afterAutospacing="0" w:line="580" w:lineRule="atLeast"/>
        <w:jc w:val="center"/>
        <w:textAlignment w:val="baseline"/>
        <w:rPr>
          <w:rFonts w:ascii="宋体" w:eastAsia="宋体" w:hAnsi="宋体" w:cs="宋体"/>
          <w:color w:val="414141"/>
          <w:shd w:val="clear" w:color="auto" w:fill="FFFFFF"/>
        </w:rPr>
      </w:pPr>
    </w:p>
    <w:p w:rsidR="00CA2235" w:rsidRDefault="00574EE4">
      <w:pPr>
        <w:pStyle w:val="a3"/>
        <w:widowControl/>
        <w:spacing w:before="210" w:beforeAutospacing="0" w:after="210" w:afterAutospacing="0" w:line="580" w:lineRule="atLeast"/>
        <w:jc w:val="center"/>
        <w:textAlignment w:val="baseline"/>
      </w:pPr>
      <w:bookmarkStart w:id="0" w:name="_GoBack"/>
      <w:bookmarkEnd w:id="0"/>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云南省第四届农民工文化节活动实施方案</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为丰富农民工精神文化生活，促进农民工社会融合，确保</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云南省第四届农民工文化节系列活动成功举办，特制定本实施方案：</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一、目的意义</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坚持以党的十八大和十八届三中、四中、五中、六中全会和习近平总书记系列重要讲话精神为指导，大力弘扬社会主义核心价值观；深入落实《国务院关于进一步做好为农民工服务工作的意见》</w:t>
      </w:r>
      <w:r>
        <w:rPr>
          <w:rFonts w:ascii="宋体" w:eastAsia="宋体" w:hAnsi="宋体" w:cs="宋体"/>
          <w:color w:val="414141"/>
          <w:shd w:val="clear" w:color="auto" w:fill="FFFFFF"/>
        </w:rPr>
        <w:t>(</w:t>
      </w:r>
      <w:r>
        <w:rPr>
          <w:rFonts w:ascii="宋体" w:eastAsia="宋体" w:hAnsi="宋体" w:cs="宋体"/>
          <w:color w:val="414141"/>
          <w:shd w:val="clear" w:color="auto" w:fill="FFFFFF"/>
        </w:rPr>
        <w:t>国发〔</w:t>
      </w:r>
      <w:r>
        <w:rPr>
          <w:rFonts w:ascii="宋体" w:eastAsia="宋体" w:hAnsi="宋体" w:cs="宋体"/>
          <w:color w:val="414141"/>
          <w:shd w:val="clear" w:color="auto" w:fill="FFFFFF"/>
        </w:rPr>
        <w:t>2014</w:t>
      </w:r>
      <w:r>
        <w:rPr>
          <w:rFonts w:ascii="宋体" w:eastAsia="宋体" w:hAnsi="宋体" w:cs="宋体"/>
          <w:color w:val="414141"/>
          <w:shd w:val="clear" w:color="auto" w:fill="FFFFFF"/>
        </w:rPr>
        <w:t>〕</w:t>
      </w:r>
      <w:r>
        <w:rPr>
          <w:rFonts w:ascii="宋体" w:eastAsia="宋体" w:hAnsi="宋体" w:cs="宋体"/>
          <w:color w:val="414141"/>
          <w:shd w:val="clear" w:color="auto" w:fill="FFFFFF"/>
        </w:rPr>
        <w:t>40</w:t>
      </w:r>
      <w:r>
        <w:rPr>
          <w:rFonts w:ascii="宋体" w:eastAsia="宋体" w:hAnsi="宋体" w:cs="宋体"/>
          <w:color w:val="414141"/>
          <w:shd w:val="clear" w:color="auto" w:fill="FFFFFF"/>
        </w:rPr>
        <w:t>号</w:t>
      </w:r>
      <w:r>
        <w:rPr>
          <w:rFonts w:ascii="宋体" w:eastAsia="宋体" w:hAnsi="宋体" w:cs="宋体"/>
          <w:color w:val="414141"/>
          <w:shd w:val="clear" w:color="auto" w:fill="FFFFFF"/>
        </w:rPr>
        <w:t>)</w:t>
      </w:r>
      <w:r>
        <w:rPr>
          <w:rFonts w:ascii="宋体" w:eastAsia="宋体" w:hAnsi="宋体" w:cs="宋体"/>
          <w:color w:val="414141"/>
          <w:shd w:val="clear" w:color="auto" w:fill="FFFFFF"/>
        </w:rPr>
        <w:t>和《云南省人民政府关于进一步做好为农民工服务工作的实施意见》</w:t>
      </w:r>
      <w:r>
        <w:rPr>
          <w:rFonts w:ascii="宋体" w:eastAsia="宋体" w:hAnsi="宋体" w:cs="宋体"/>
          <w:color w:val="414141"/>
          <w:shd w:val="clear" w:color="auto" w:fill="FFFFFF"/>
        </w:rPr>
        <w:t>(</w:t>
      </w:r>
      <w:r>
        <w:rPr>
          <w:rFonts w:ascii="宋体" w:eastAsia="宋体" w:hAnsi="宋体" w:cs="宋体"/>
          <w:color w:val="414141"/>
          <w:shd w:val="clear" w:color="auto" w:fill="FFFFFF"/>
        </w:rPr>
        <w:t>云政发〔</w:t>
      </w:r>
      <w:r>
        <w:rPr>
          <w:rFonts w:ascii="宋体" w:eastAsia="宋体" w:hAnsi="宋体" w:cs="宋体"/>
          <w:color w:val="414141"/>
          <w:shd w:val="clear" w:color="auto" w:fill="FFFFFF"/>
        </w:rPr>
        <w:t>2015</w:t>
      </w:r>
      <w:r>
        <w:rPr>
          <w:rFonts w:ascii="宋体" w:eastAsia="宋体" w:hAnsi="宋体" w:cs="宋体"/>
          <w:color w:val="414141"/>
          <w:shd w:val="clear" w:color="auto" w:fill="FFFFFF"/>
        </w:rPr>
        <w:t>〕</w:t>
      </w:r>
      <w:r>
        <w:rPr>
          <w:rFonts w:ascii="宋体" w:eastAsia="宋体" w:hAnsi="宋体" w:cs="宋体"/>
          <w:color w:val="414141"/>
          <w:shd w:val="clear" w:color="auto" w:fill="FFFFFF"/>
        </w:rPr>
        <w:t>22</w:t>
      </w:r>
      <w:r>
        <w:rPr>
          <w:rFonts w:ascii="宋体" w:eastAsia="宋体" w:hAnsi="宋体" w:cs="宋体"/>
          <w:color w:val="414141"/>
          <w:shd w:val="clear" w:color="auto" w:fill="FFFFFF"/>
        </w:rPr>
        <w:t>号</w:t>
      </w:r>
      <w:r>
        <w:rPr>
          <w:rFonts w:ascii="宋体" w:eastAsia="宋体" w:hAnsi="宋体" w:cs="宋体"/>
          <w:color w:val="414141"/>
          <w:shd w:val="clear" w:color="auto" w:fill="FFFFFF"/>
        </w:rPr>
        <w:t>),</w:t>
      </w:r>
      <w:r>
        <w:rPr>
          <w:rFonts w:ascii="宋体" w:eastAsia="宋体" w:hAnsi="宋体" w:cs="宋体"/>
          <w:color w:val="414141"/>
          <w:shd w:val="clear" w:color="auto" w:fill="FFFFFF"/>
        </w:rPr>
        <w:t>最大限度地保障农民工的文化权益。通过举办农民工文化节，为农民工更多更好地提供公共文</w:t>
      </w:r>
      <w:r>
        <w:rPr>
          <w:rFonts w:ascii="宋体" w:eastAsia="宋体" w:hAnsi="宋体" w:cs="宋体"/>
          <w:color w:val="414141"/>
          <w:shd w:val="clear" w:color="auto" w:fill="FFFFFF"/>
        </w:rPr>
        <w:t>化服务，在全社会营造尊重农民工、关爱农民工、帮助农民工的良好氛围，满足农民工文化需求，促进农民工融入城市，让我省广大农民工与全省各族人民一道，共同谱写好中国梦云南篇章。</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二、主办、承办单位</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主办单位：云南省农民工工作领导小组办公室</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云南省文化厅</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云南省人力资源和社会保障厅</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承办单位：云南省文化馆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云南省图书馆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各州市文化局</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三、组织机构</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（一）成立第四届农民工文化节系列活动组织委员会</w:t>
      </w:r>
    </w:p>
    <w:p w:rsidR="00CA2235" w:rsidRDefault="00574EE4">
      <w:pPr>
        <w:pStyle w:val="a3"/>
        <w:widowControl/>
        <w:shd w:val="clear" w:color="auto" w:fill="FFFFFF"/>
        <w:spacing w:before="210" w:beforeAutospacing="0" w:after="210" w:afterAutospacing="0" w:line="580" w:lineRule="atLeast"/>
        <w:ind w:left="3518" w:hanging="2880"/>
        <w:textAlignment w:val="baseline"/>
      </w:pPr>
      <w:r>
        <w:rPr>
          <w:rFonts w:ascii="宋体" w:eastAsia="宋体" w:hAnsi="宋体" w:cs="宋体"/>
          <w:color w:val="414141"/>
          <w:shd w:val="clear" w:color="auto" w:fill="FFFFFF"/>
        </w:rPr>
        <w:t>主</w:t>
      </w:r>
      <w:r>
        <w:rPr>
          <w:rFonts w:ascii="宋体" w:eastAsia="宋体" w:hAnsi="宋体" w:cs="宋体"/>
          <w:color w:val="414141"/>
          <w:shd w:val="clear" w:color="auto" w:fill="FFFFFF"/>
        </w:rPr>
        <w:t> </w:t>
      </w:r>
      <w:r>
        <w:rPr>
          <w:rFonts w:ascii="宋体" w:eastAsia="宋体" w:hAnsi="宋体" w:cs="宋体"/>
          <w:color w:val="414141"/>
          <w:shd w:val="clear" w:color="auto" w:fill="FFFFFF"/>
        </w:rPr>
        <w:t>任：杨榆坚</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云南省农民工工作领导小组副组长、省人力资源和社会保障厅党组书记、厅长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李</w:t>
      </w:r>
      <w:r>
        <w:rPr>
          <w:rFonts w:ascii="宋体" w:eastAsia="宋体" w:hAnsi="宋体" w:cs="宋体"/>
          <w:color w:val="414141"/>
          <w:shd w:val="clear" w:color="auto" w:fill="FFFFFF"/>
        </w:rPr>
        <w:t> </w:t>
      </w:r>
      <w:r>
        <w:rPr>
          <w:rFonts w:ascii="宋体" w:eastAsia="宋体" w:hAnsi="宋体" w:cs="宋体"/>
          <w:color w:val="414141"/>
          <w:shd w:val="clear" w:color="auto" w:fill="FFFFFF"/>
        </w:rPr>
        <w:t>涛</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云南省文化厅党组书记、厅长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副主任：</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谢</w:t>
      </w:r>
      <w:r>
        <w:rPr>
          <w:rFonts w:ascii="宋体" w:eastAsia="宋体" w:hAnsi="宋体" w:cs="宋体"/>
          <w:color w:val="414141"/>
          <w:shd w:val="clear" w:color="auto" w:fill="FFFFFF"/>
        </w:rPr>
        <w:t> </w:t>
      </w:r>
      <w:r>
        <w:rPr>
          <w:rFonts w:ascii="宋体" w:eastAsia="宋体" w:hAnsi="宋体" w:cs="宋体"/>
          <w:color w:val="414141"/>
          <w:shd w:val="clear" w:color="auto" w:fill="FFFFFF"/>
        </w:rPr>
        <w:t>群</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云南省农民工工作领导小组办公室主任、省人力资源和社会保障厅副厅长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崔</w:t>
      </w:r>
      <w:r>
        <w:rPr>
          <w:rFonts w:ascii="宋体" w:eastAsia="宋体" w:hAnsi="宋体" w:cs="宋体"/>
          <w:color w:val="414141"/>
          <w:shd w:val="clear" w:color="auto" w:fill="FFFFFF"/>
        </w:rPr>
        <w:t> </w:t>
      </w:r>
      <w:r>
        <w:rPr>
          <w:rFonts w:ascii="宋体" w:eastAsia="宋体" w:hAnsi="宋体" w:cs="宋体"/>
          <w:color w:val="414141"/>
          <w:shd w:val="clear" w:color="auto" w:fill="FFFFFF"/>
        </w:rPr>
        <w:t>文</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云南省文化厅副厅长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成</w:t>
      </w:r>
      <w:r>
        <w:rPr>
          <w:rFonts w:ascii="宋体" w:eastAsia="宋体" w:hAnsi="宋体" w:cs="宋体"/>
          <w:color w:val="414141"/>
          <w:shd w:val="clear" w:color="auto" w:fill="FFFFFF"/>
        </w:rPr>
        <w:t> </w:t>
      </w:r>
      <w:r>
        <w:rPr>
          <w:rFonts w:ascii="宋体" w:eastAsia="宋体" w:hAnsi="宋体" w:cs="宋体"/>
          <w:color w:val="414141"/>
          <w:shd w:val="clear" w:color="auto" w:fill="FFFFFF"/>
        </w:rPr>
        <w:t>员：李友仁</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云南省文化厅公共文化处处长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杨习跃</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云南省文化厅财务处处长</w:t>
      </w:r>
    </w:p>
    <w:p w:rsidR="00CA2235" w:rsidRDefault="00574EE4">
      <w:pPr>
        <w:pStyle w:val="a3"/>
        <w:widowControl/>
        <w:shd w:val="clear" w:color="auto" w:fill="FFFFFF"/>
        <w:spacing w:before="210" w:beforeAutospacing="0" w:after="210" w:afterAutospacing="0" w:line="580" w:lineRule="atLeast"/>
        <w:ind w:left="3518" w:hanging="2880"/>
        <w:textAlignment w:val="baseline"/>
      </w:pPr>
      <w:r>
        <w:rPr>
          <w:rFonts w:ascii="宋体" w:eastAsia="宋体" w:hAnsi="宋体" w:cs="宋体"/>
          <w:color w:val="414141"/>
          <w:shd w:val="clear" w:color="auto" w:fill="FFFFFF"/>
        </w:rPr>
        <w:t>王国忠</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云南省人力资源和社会保障厅农民工工作处副处长</w:t>
      </w:r>
      <w:r>
        <w:rPr>
          <w:rFonts w:ascii="宋体" w:eastAsia="宋体" w:hAnsi="宋体" w:cs="宋体"/>
          <w:color w:val="414141"/>
          <w:shd w:val="clear" w:color="auto" w:fill="FFFFFF"/>
        </w:rPr>
        <w:t>(</w:t>
      </w:r>
      <w:r>
        <w:rPr>
          <w:rFonts w:ascii="宋体" w:eastAsia="宋体" w:hAnsi="宋体" w:cs="宋体"/>
          <w:color w:val="414141"/>
          <w:shd w:val="clear" w:color="auto" w:fill="FFFFFF"/>
        </w:rPr>
        <w:t>主持工作</w:t>
      </w:r>
      <w:r>
        <w:rPr>
          <w:rFonts w:ascii="宋体" w:eastAsia="宋体" w:hAnsi="宋体" w:cs="宋体"/>
          <w:color w:val="414141"/>
          <w:shd w:val="clear" w:color="auto" w:fill="FFFFFF"/>
        </w:rPr>
        <w:t>)</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张桂芬</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云南省文化馆党总支书记、馆长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王水乔</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云南省图书馆馆长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戴</w:t>
      </w:r>
      <w:r>
        <w:rPr>
          <w:rFonts w:ascii="宋体" w:eastAsia="宋体" w:hAnsi="宋体" w:cs="宋体"/>
          <w:color w:val="414141"/>
          <w:shd w:val="clear" w:color="auto" w:fill="FFFFFF"/>
        </w:rPr>
        <w:t> </w:t>
      </w:r>
      <w:r>
        <w:rPr>
          <w:rFonts w:ascii="宋体" w:eastAsia="宋体" w:hAnsi="宋体" w:cs="宋体"/>
          <w:color w:val="414141"/>
          <w:shd w:val="clear" w:color="auto" w:fill="FFFFFF"/>
        </w:rPr>
        <w:t>彬</w:t>
      </w:r>
      <w:r>
        <w:rPr>
          <w:rFonts w:ascii="宋体" w:eastAsia="宋体" w:hAnsi="宋体" w:cs="宋体"/>
          <w:color w:val="414141"/>
          <w:shd w:val="clear" w:color="auto" w:fill="FFFFFF"/>
        </w:rPr>
        <w:t> </w:t>
      </w:r>
      <w:r>
        <w:rPr>
          <w:rFonts w:ascii="宋体" w:eastAsia="宋体" w:hAnsi="宋体" w:cs="宋体"/>
          <w:color w:val="414141"/>
          <w:shd w:val="clear" w:color="auto" w:fill="FFFFFF"/>
        </w:rPr>
        <w:t>昆明市文化广播电视体育局局长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朱洪兵</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云南省文化厅公共文化处副处长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陈</w:t>
      </w:r>
      <w:r>
        <w:rPr>
          <w:rFonts w:ascii="宋体" w:eastAsia="宋体" w:hAnsi="宋体" w:cs="宋体"/>
          <w:color w:val="414141"/>
          <w:shd w:val="clear" w:color="auto" w:fill="FFFFFF"/>
        </w:rPr>
        <w:t> </w:t>
      </w:r>
      <w:r>
        <w:rPr>
          <w:rFonts w:ascii="宋体" w:eastAsia="宋体" w:hAnsi="宋体" w:cs="宋体"/>
          <w:color w:val="414141"/>
          <w:shd w:val="clear" w:color="auto" w:fill="FFFFFF"/>
        </w:rPr>
        <w:t>洋</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云南省人力资源和社会保障厅农民工工作处副处长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王</w:t>
      </w:r>
      <w:r>
        <w:rPr>
          <w:rFonts w:ascii="宋体" w:eastAsia="宋体" w:hAnsi="宋体" w:cs="宋体"/>
          <w:color w:val="414141"/>
          <w:shd w:val="clear" w:color="auto" w:fill="FFFFFF"/>
        </w:rPr>
        <w:t> </w:t>
      </w:r>
      <w:r>
        <w:rPr>
          <w:rFonts w:ascii="宋体" w:eastAsia="宋体" w:hAnsi="宋体" w:cs="宋体"/>
          <w:color w:val="414141"/>
          <w:shd w:val="clear" w:color="auto" w:fill="FFFFFF"/>
        </w:rPr>
        <w:t>涓</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云南省文化厅办公室副主任</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王</w:t>
      </w:r>
      <w:r>
        <w:rPr>
          <w:rFonts w:ascii="宋体" w:eastAsia="宋体" w:hAnsi="宋体" w:cs="宋体"/>
          <w:color w:val="414141"/>
          <w:shd w:val="clear" w:color="auto" w:fill="FFFFFF"/>
        </w:rPr>
        <w:t> </w:t>
      </w:r>
      <w:r>
        <w:rPr>
          <w:rFonts w:ascii="宋体" w:eastAsia="宋体" w:hAnsi="宋体" w:cs="宋体"/>
          <w:color w:val="414141"/>
          <w:shd w:val="clear" w:color="auto" w:fill="FFFFFF"/>
        </w:rPr>
        <w:t>芳</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w:t>
      </w:r>
      <w:r>
        <w:rPr>
          <w:rFonts w:ascii="宋体" w:eastAsia="宋体" w:hAnsi="宋体" w:cs="宋体"/>
          <w:color w:val="414141"/>
          <w:shd w:val="clear" w:color="auto" w:fill="FFFFFF"/>
        </w:rPr>
        <w:t>副调研员</w:t>
      </w:r>
    </w:p>
    <w:p w:rsidR="00CA2235" w:rsidRDefault="00574EE4">
      <w:pPr>
        <w:pStyle w:val="a3"/>
        <w:widowControl/>
        <w:shd w:val="clear" w:color="auto" w:fill="FFFFFF"/>
        <w:spacing w:before="210" w:beforeAutospacing="0" w:after="210" w:afterAutospacing="0" w:line="580" w:lineRule="atLeast"/>
        <w:ind w:left="3198" w:hanging="2560"/>
        <w:textAlignment w:val="baseline"/>
      </w:pPr>
      <w:r>
        <w:rPr>
          <w:rFonts w:ascii="宋体" w:eastAsia="宋体" w:hAnsi="宋体" w:cs="宋体"/>
          <w:color w:val="414141"/>
          <w:shd w:val="clear" w:color="auto" w:fill="FFFFFF"/>
        </w:rPr>
        <w:t>赵</w:t>
      </w:r>
      <w:r>
        <w:rPr>
          <w:rFonts w:ascii="宋体" w:eastAsia="宋体" w:hAnsi="宋体" w:cs="宋体"/>
          <w:color w:val="414141"/>
          <w:shd w:val="clear" w:color="auto" w:fill="FFFFFF"/>
        </w:rPr>
        <w:t> </w:t>
      </w:r>
      <w:r>
        <w:rPr>
          <w:rFonts w:ascii="宋体" w:eastAsia="宋体" w:hAnsi="宋体" w:cs="宋体"/>
          <w:color w:val="414141"/>
          <w:shd w:val="clear" w:color="auto" w:fill="FFFFFF"/>
        </w:rPr>
        <w:t>勇</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云南省人力资源和社会保障厅农民工工作处副调研员</w:t>
      </w:r>
    </w:p>
    <w:p w:rsidR="00CA2235" w:rsidRDefault="00574EE4">
      <w:pPr>
        <w:pStyle w:val="a3"/>
        <w:widowControl/>
        <w:shd w:val="clear" w:color="auto" w:fill="FFFFFF"/>
        <w:spacing w:before="210" w:beforeAutospacing="0" w:after="210" w:afterAutospacing="0" w:line="580" w:lineRule="atLeast"/>
        <w:ind w:left="3198" w:hanging="2560"/>
        <w:textAlignment w:val="baseline"/>
      </w:pPr>
      <w:r>
        <w:rPr>
          <w:rFonts w:ascii="宋体" w:eastAsia="宋体" w:hAnsi="宋体" w:cs="宋体"/>
          <w:color w:val="414141"/>
          <w:shd w:val="clear" w:color="auto" w:fill="FFFFFF"/>
        </w:rPr>
        <w:t>李冰江</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云南省文化馆副馆长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王丽红</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云南省文化馆副馆长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肖贵中</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云南省图书馆副馆长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周晓燕</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云南省文化厅公共文化处主任科员</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（二）设立第四届农民工文化节系列活动组织委员会办公室</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办公室设在云南省文化厅公共文化处，负责日常工作，指导、落实各项系列活动的开展情况及参加农民工才艺大赛决赛作品报送工作，组织专家评审，向组委会提交农民工才艺大赛获奖作品建议名单。</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主</w:t>
      </w:r>
      <w:r>
        <w:rPr>
          <w:rFonts w:ascii="宋体" w:eastAsia="宋体" w:hAnsi="宋体" w:cs="宋体"/>
          <w:color w:val="414141"/>
          <w:shd w:val="clear" w:color="auto" w:fill="FFFFFF"/>
        </w:rPr>
        <w:t> </w:t>
      </w:r>
      <w:r>
        <w:rPr>
          <w:rFonts w:ascii="宋体" w:eastAsia="宋体" w:hAnsi="宋体" w:cs="宋体"/>
          <w:color w:val="414141"/>
          <w:shd w:val="clear" w:color="auto" w:fill="FFFFFF"/>
        </w:rPr>
        <w:t>任：李友仁</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云南省文化厅公共文化处处长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副主任：王</w:t>
      </w:r>
      <w:r>
        <w:rPr>
          <w:rFonts w:ascii="宋体" w:eastAsia="宋体" w:hAnsi="宋体" w:cs="宋体"/>
          <w:color w:val="414141"/>
          <w:shd w:val="clear" w:color="auto" w:fill="FFFFFF"/>
        </w:rPr>
        <w:t> </w:t>
      </w:r>
      <w:r>
        <w:rPr>
          <w:rFonts w:ascii="宋体" w:eastAsia="宋体" w:hAnsi="宋体" w:cs="宋体"/>
          <w:color w:val="414141"/>
          <w:shd w:val="clear" w:color="auto" w:fill="FFFFFF"/>
        </w:rPr>
        <w:t>芳</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云南省文化厅公共文化处副调研员</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陈</w:t>
      </w:r>
      <w:r>
        <w:rPr>
          <w:rFonts w:ascii="宋体" w:eastAsia="宋体" w:hAnsi="宋体" w:cs="宋体"/>
          <w:color w:val="414141"/>
          <w:shd w:val="clear" w:color="auto" w:fill="FFFFFF"/>
        </w:rPr>
        <w:t> </w:t>
      </w:r>
      <w:r>
        <w:rPr>
          <w:rFonts w:ascii="宋体" w:eastAsia="宋体" w:hAnsi="宋体" w:cs="宋体"/>
          <w:color w:val="414141"/>
          <w:shd w:val="clear" w:color="auto" w:fill="FFFFFF"/>
        </w:rPr>
        <w:t>洋</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云南省人力资源和社会保障厅农民工工作处副处长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李冰江</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云南省文化馆副馆长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肖贵中</w:t>
      </w:r>
      <w:r>
        <w:rPr>
          <w:rFonts w:ascii="宋体" w:eastAsia="宋体" w:hAnsi="宋体" w:cs="宋体"/>
          <w:color w:val="414141"/>
          <w:shd w:val="clear" w:color="auto" w:fill="FFFFFF"/>
        </w:rPr>
        <w:t> </w:t>
      </w:r>
      <w:r>
        <w:rPr>
          <w:rFonts w:ascii="宋体" w:eastAsia="宋体" w:hAnsi="宋体" w:cs="宋体"/>
          <w:color w:val="414141"/>
          <w:shd w:val="clear" w:color="auto" w:fill="FFFFFF"/>
        </w:rPr>
        <w:t>云南省图书馆副馆长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王明瑶</w:t>
      </w:r>
      <w:r>
        <w:rPr>
          <w:rFonts w:ascii="宋体" w:eastAsia="宋体" w:hAnsi="宋体" w:cs="宋体"/>
          <w:color w:val="414141"/>
          <w:shd w:val="clear" w:color="auto" w:fill="FFFFFF"/>
        </w:rPr>
        <w:t> </w:t>
      </w:r>
      <w:r>
        <w:rPr>
          <w:rFonts w:ascii="宋体" w:eastAsia="宋体" w:hAnsi="宋体" w:cs="宋体"/>
          <w:color w:val="414141"/>
          <w:shd w:val="clear" w:color="auto" w:fill="FFFFFF"/>
        </w:rPr>
        <w:t>昆明市文化广播电视体育局副局长</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成</w:t>
      </w:r>
      <w:r>
        <w:rPr>
          <w:rFonts w:ascii="宋体" w:eastAsia="宋体" w:hAnsi="宋体" w:cs="宋体"/>
          <w:color w:val="414141"/>
          <w:shd w:val="clear" w:color="auto" w:fill="FFFFFF"/>
        </w:rPr>
        <w:t> </w:t>
      </w:r>
      <w:r>
        <w:rPr>
          <w:rFonts w:ascii="宋体" w:eastAsia="宋体" w:hAnsi="宋体" w:cs="宋体"/>
          <w:color w:val="414141"/>
          <w:shd w:val="clear" w:color="auto" w:fill="FFFFFF"/>
        </w:rPr>
        <w:t>员：周晓燕</w:t>
      </w:r>
      <w:r>
        <w:rPr>
          <w:rFonts w:ascii="宋体" w:eastAsia="宋体" w:hAnsi="宋体" w:cs="宋体"/>
          <w:color w:val="414141"/>
          <w:shd w:val="clear" w:color="auto" w:fill="FFFFFF"/>
        </w:rPr>
        <w:t> </w:t>
      </w:r>
      <w:r>
        <w:rPr>
          <w:rFonts w:ascii="宋体" w:eastAsia="宋体" w:hAnsi="宋体" w:cs="宋体"/>
          <w:color w:val="414141"/>
          <w:shd w:val="clear" w:color="auto" w:fill="FFFFFF"/>
        </w:rPr>
        <w:t>郭如梅</w:t>
      </w:r>
      <w:r>
        <w:rPr>
          <w:rFonts w:ascii="宋体" w:eastAsia="宋体" w:hAnsi="宋体" w:cs="宋体"/>
          <w:color w:val="414141"/>
          <w:shd w:val="clear" w:color="auto" w:fill="FFFFFF"/>
        </w:rPr>
        <w:t> </w:t>
      </w:r>
      <w:r>
        <w:rPr>
          <w:rFonts w:ascii="宋体" w:eastAsia="宋体" w:hAnsi="宋体" w:cs="宋体"/>
          <w:color w:val="414141"/>
          <w:shd w:val="clear" w:color="auto" w:fill="FFFFFF"/>
        </w:rPr>
        <w:t>包艳荷</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（三）设立第四届农民工文化节才艺大赛评审专家组</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评审专家组由省文化厅推荐组成，按照艺术门类分成若干个评奖小组负责评奖工作。</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t>四、活动内容</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t>（一）</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第四届农民工文化节启动仪式</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6</w:t>
      </w:r>
      <w:r>
        <w:rPr>
          <w:rFonts w:ascii="宋体" w:eastAsia="宋体" w:hAnsi="宋体" w:cs="宋体"/>
          <w:color w:val="414141"/>
          <w:shd w:val="clear" w:color="auto" w:fill="FFFFFF"/>
        </w:rPr>
        <w:t>月</w:t>
      </w:r>
      <w:r>
        <w:rPr>
          <w:rFonts w:ascii="宋体" w:eastAsia="宋体" w:hAnsi="宋体" w:cs="宋体"/>
          <w:color w:val="414141"/>
          <w:shd w:val="clear" w:color="auto" w:fill="FFFFFF"/>
        </w:rPr>
        <w:t>15</w:t>
      </w:r>
      <w:r>
        <w:rPr>
          <w:rFonts w:ascii="宋体" w:eastAsia="宋体" w:hAnsi="宋体" w:cs="宋体"/>
          <w:color w:val="414141"/>
          <w:shd w:val="clear" w:color="auto" w:fill="FFFFFF"/>
        </w:rPr>
        <w:t>日，在农民工劳务市场（昆明市南坝人力资源市场）搭建舞台，组织一台接地气的文艺演出；设立</w:t>
      </w:r>
      <w:r>
        <w:rPr>
          <w:rFonts w:ascii="宋体" w:eastAsia="宋体" w:hAnsi="宋体" w:cs="宋体"/>
          <w:color w:val="414141"/>
          <w:shd w:val="clear" w:color="auto" w:fill="FFFFFF"/>
        </w:rPr>
        <w:t>20</w:t>
      </w:r>
      <w:r>
        <w:rPr>
          <w:rFonts w:ascii="宋体" w:eastAsia="宋体" w:hAnsi="宋体" w:cs="宋体"/>
          <w:color w:val="414141"/>
          <w:shd w:val="clear" w:color="auto" w:fill="FFFFFF"/>
        </w:rPr>
        <w:t>块流动展板，展示宣传农民工维权</w:t>
      </w:r>
      <w:r>
        <w:rPr>
          <w:rFonts w:ascii="宋体" w:eastAsia="宋体" w:hAnsi="宋体" w:cs="宋体"/>
          <w:color w:val="414141"/>
          <w:shd w:val="clear" w:color="auto" w:fill="FFFFFF"/>
        </w:rPr>
        <w:t>法律知识、农民工文化节回顾花絮，举行第四届农民工文化节启动仪式，邀请主、</w:t>
      </w:r>
      <w:r>
        <w:rPr>
          <w:rFonts w:ascii="宋体" w:eastAsia="宋体" w:hAnsi="宋体" w:cs="宋体"/>
          <w:color w:val="414141"/>
          <w:shd w:val="clear" w:color="auto" w:fill="FFFFFF"/>
        </w:rPr>
        <w:lastRenderedPageBreak/>
        <w:t>承办单位领导出席并讲话。（责任单位：云南省文化馆牵头负责，省人力资源和社会保障厅农民工工作处、省图书馆、昆明市文化馆配合）</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（二）</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云南省农民工才艺大赛</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由全省各州（市）文化局组织开展本州（市）农民工文化节，从中选拔推荐一批农民工创作演出的优秀作品及具有艺术才华的农民工组队到昆明参加</w:t>
      </w:r>
      <w:r>
        <w:rPr>
          <w:rFonts w:ascii="宋体" w:eastAsia="宋体" w:hAnsi="宋体" w:cs="宋体"/>
          <w:color w:val="414141"/>
          <w:shd w:val="clear" w:color="auto" w:fill="FFFFFF"/>
        </w:rPr>
        <w:t>8</w:t>
      </w:r>
      <w:r>
        <w:rPr>
          <w:rFonts w:ascii="宋体" w:eastAsia="宋体" w:hAnsi="宋体" w:cs="宋体"/>
          <w:color w:val="414141"/>
          <w:shd w:val="clear" w:color="auto" w:fill="FFFFFF"/>
        </w:rPr>
        <w:t>月中下旬举办的才艺大赛决赛活动，具体时间另行通知。比赛内容包括：音乐、舞蹈、戏剧、曲艺、演讲、美术、书法、摄影、刺绣、手工技艺等，在闭幕式</w:t>
      </w:r>
      <w:r>
        <w:rPr>
          <w:rFonts w:ascii="宋体" w:eastAsia="宋体" w:hAnsi="宋体" w:cs="宋体"/>
          <w:color w:val="414141"/>
          <w:shd w:val="clear" w:color="auto" w:fill="FFFFFF"/>
        </w:rPr>
        <w:t>颁奖晚会上将对突出人才、优秀作品和优秀组织单位进行表彰。美术、书法、摄影、刺绣、手工技艺比赛作品也将在比赛期间展出。</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各州（市）文化局要将组织开展农民工文化节活动的实施方案及工作总结上报组委会办公室备案，组委会将对各州（市）开展情况进行指导和检查督促。（责任单位：组委会办公室统筹协调，省文化馆、昆明市文化广播电视体育局按分工分别实施）</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（三）</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文艺演出进工地</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组织一台反映农民工风采的文艺节目，在农民工集中的工地进行</w:t>
      </w:r>
      <w:r>
        <w:rPr>
          <w:rFonts w:ascii="宋体" w:eastAsia="宋体" w:hAnsi="宋体" w:cs="宋体"/>
          <w:color w:val="414141"/>
          <w:shd w:val="clear" w:color="auto" w:fill="FFFFFF"/>
        </w:rPr>
        <w:t>2</w:t>
      </w:r>
      <w:r>
        <w:rPr>
          <w:rFonts w:ascii="宋体" w:eastAsia="宋体" w:hAnsi="宋体" w:cs="宋体"/>
          <w:color w:val="414141"/>
          <w:shd w:val="clear" w:color="auto" w:fill="FFFFFF"/>
        </w:rPr>
        <w:t>场慰问演出。（责任单位：昆明市文化广播电视体育局）</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（四）</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农民工法</w:t>
      </w:r>
      <w:r>
        <w:rPr>
          <w:rFonts w:ascii="宋体" w:eastAsia="宋体" w:hAnsi="宋体" w:cs="宋体"/>
          <w:color w:val="414141"/>
          <w:shd w:val="clear" w:color="auto" w:fill="FFFFFF"/>
        </w:rPr>
        <w:t>律知识及实用知识培训讲座</w:t>
      </w:r>
    </w:p>
    <w:p w:rsidR="00CA2235" w:rsidRDefault="00574EE4">
      <w:pPr>
        <w:pStyle w:val="a3"/>
        <w:widowControl/>
        <w:spacing w:before="210" w:beforeAutospacing="0" w:after="210" w:afterAutospacing="0" w:line="580" w:lineRule="atLeast"/>
        <w:textAlignment w:val="baseline"/>
      </w:pPr>
      <w:r>
        <w:rPr>
          <w:rFonts w:ascii="宋体" w:eastAsia="宋体" w:hAnsi="宋体" w:cs="宋体"/>
          <w:color w:val="414141"/>
          <w:shd w:val="clear" w:color="auto" w:fill="FFFFFF"/>
        </w:rPr>
        <w:t>组织农民工法律知识及实用知识培训讲座，邀请法律专家对涉及到农民工切身利益的相关法律知识进行讲解，增强农民工自我维权意识，维护自身的合法权益。利用文化共享工程海量数字资源和电子阅览室场地设施，向农民工传播先进科学技术，普及卫生保健、家庭教育、现代科技信息、电脑运用基本技能等各项知识，</w:t>
      </w:r>
      <w:r>
        <w:rPr>
          <w:rFonts w:ascii="宋体" w:eastAsia="宋体" w:hAnsi="宋体" w:cs="宋体"/>
          <w:color w:val="414141"/>
          <w:shd w:val="clear" w:color="auto" w:fill="FFFFFF"/>
        </w:rPr>
        <w:lastRenderedPageBreak/>
        <w:t>进一步提升农民工素质，让广大农民工朋友们在各自的岗位上有所作为。（责任单位：省图书馆）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（五）</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农民工子女免费艺术培训班</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举办农民工子女免费声乐舞蹈美术书法等艺术培训班，为广大农民工子女提供优质、便利的公共文化服务，培养兴趣，提高素质。（责任单位：省文化馆）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（六）</w:t>
      </w:r>
      <w:r>
        <w:rPr>
          <w:rFonts w:ascii="宋体" w:eastAsia="宋体" w:hAnsi="宋体" w:cs="宋体"/>
          <w:color w:val="414141"/>
          <w:shd w:val="clear" w:color="auto" w:fill="FFFFFF"/>
        </w:rPr>
        <w:t>“</w:t>
      </w:r>
      <w:r>
        <w:rPr>
          <w:rFonts w:ascii="宋体" w:eastAsia="宋体" w:hAnsi="宋体" w:cs="宋体"/>
          <w:color w:val="414141"/>
          <w:shd w:val="clear" w:color="auto" w:fill="FFFFFF"/>
        </w:rPr>
        <w:t>建设者之歌</w:t>
      </w:r>
      <w:r>
        <w:rPr>
          <w:rFonts w:ascii="宋体" w:eastAsia="宋体" w:hAnsi="宋体" w:cs="宋体"/>
          <w:color w:val="414141"/>
          <w:shd w:val="clear" w:color="auto" w:fill="FFFFFF"/>
        </w:rPr>
        <w:t>”——</w:t>
      </w:r>
      <w:r>
        <w:rPr>
          <w:rFonts w:ascii="宋体" w:eastAsia="宋体" w:hAnsi="宋体" w:cs="宋体"/>
          <w:color w:val="414141"/>
          <w:shd w:val="clear" w:color="auto" w:fill="FFFFFF"/>
        </w:rPr>
        <w:t>云南省第四届农民工文化节系列活动闭幕式暨颁奖晚会</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8</w:t>
      </w:r>
      <w:r>
        <w:rPr>
          <w:rFonts w:ascii="宋体" w:eastAsia="宋体" w:hAnsi="宋体" w:cs="宋体"/>
          <w:color w:val="414141"/>
          <w:shd w:val="clear" w:color="auto" w:fill="FFFFFF"/>
        </w:rPr>
        <w:t>月</w:t>
      </w:r>
      <w:r>
        <w:rPr>
          <w:rFonts w:ascii="宋体" w:eastAsia="宋体" w:hAnsi="宋体" w:cs="宋体"/>
          <w:color w:val="414141"/>
          <w:shd w:val="clear" w:color="auto" w:fill="FFFFFF"/>
        </w:rPr>
        <w:t>25</w:t>
      </w:r>
      <w:r>
        <w:rPr>
          <w:rFonts w:ascii="宋体" w:eastAsia="宋体" w:hAnsi="宋体" w:cs="宋体"/>
          <w:color w:val="414141"/>
          <w:shd w:val="clear" w:color="auto" w:fill="FFFFFF"/>
        </w:rPr>
        <w:t>日，组织一台反映农民工、歌颂农民工的文艺节目演出。在整台晚会中，由闭幕式、颁奖、文艺演出三个部分构成。晚会以农民工现实生活为素材，采用调查报道的形式，声画兼备地讲述人物真实的故事，穿插主题创意类节目、农民工优秀才艺节目，设定晚会兴奋点，用艺术手段把广大农民工生存状态、情感诉求、美好</w:t>
      </w:r>
      <w:r>
        <w:rPr>
          <w:rFonts w:ascii="宋体" w:eastAsia="宋体" w:hAnsi="宋体" w:cs="宋体"/>
          <w:color w:val="414141"/>
          <w:shd w:val="clear" w:color="auto" w:fill="FFFFFF"/>
        </w:rPr>
        <w:t>憧憬表达出来，达到思想性与艺术性高度结合。届时，邀请省委、省政府有关领导及省农民工工作领导小组成员单位领导出席。（责任单位：组委会办公室、省文化馆）</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五、奖项设置</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本次活动，设优秀组织奖及单项奖。对获奖单位、个人进行表彰奖励，并颁发奖牌、证书及奖金。</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t>六、参赛作品报送</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t>（一）参加才艺大赛的作品报送要求</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lastRenderedPageBreak/>
        <w:t xml:space="preserve">1. </w:t>
      </w:r>
      <w:r>
        <w:rPr>
          <w:rFonts w:ascii="宋体" w:eastAsia="宋体" w:hAnsi="宋体" w:cs="宋体"/>
          <w:color w:val="414141"/>
          <w:shd w:val="clear" w:color="auto" w:fill="FFFFFF"/>
        </w:rPr>
        <w:t>各州（市）文化局作为参赛对象申报主管部门，负责本地区参赛对象的资格审查、选拔推荐和集中报送工作。</w:t>
      </w:r>
    </w:p>
    <w:p w:rsidR="00CA2235" w:rsidRDefault="00574EE4">
      <w:pPr>
        <w:pStyle w:val="a3"/>
        <w:widowControl/>
        <w:spacing w:before="210" w:beforeAutospacing="0" w:after="210" w:afterAutospacing="0" w:line="580" w:lineRule="atLeast"/>
        <w:ind w:firstLine="630"/>
        <w:textAlignment w:val="baseline"/>
      </w:pPr>
      <w:r>
        <w:rPr>
          <w:rFonts w:ascii="宋体" w:eastAsia="宋体" w:hAnsi="宋体" w:cs="宋体"/>
          <w:color w:val="414141"/>
          <w:shd w:val="clear" w:color="auto" w:fill="FFFFFF"/>
        </w:rPr>
        <w:t>2.</w:t>
      </w:r>
      <w:r>
        <w:rPr>
          <w:rFonts w:ascii="宋体" w:eastAsia="宋体" w:hAnsi="宋体" w:cs="宋体"/>
          <w:color w:val="414141"/>
          <w:shd w:val="clear" w:color="auto" w:fill="FFFFFF"/>
        </w:rPr>
        <w:t>各州（市）文化局报送的音乐、舞蹈、戏剧、曲艺、演讲作品不得超过</w:t>
      </w:r>
      <w:r>
        <w:rPr>
          <w:rFonts w:ascii="宋体" w:eastAsia="宋体" w:hAnsi="宋体" w:cs="宋体"/>
          <w:color w:val="414141"/>
          <w:shd w:val="clear" w:color="auto" w:fill="FFFFFF"/>
        </w:rPr>
        <w:t>3</w:t>
      </w:r>
      <w:r>
        <w:rPr>
          <w:rFonts w:ascii="宋体" w:eastAsia="宋体" w:hAnsi="宋体" w:cs="宋体"/>
          <w:color w:val="414141"/>
          <w:shd w:val="clear" w:color="auto" w:fill="FFFFFF"/>
        </w:rPr>
        <w:t>个，演出总人数（含带队）不得超过</w:t>
      </w:r>
      <w:r>
        <w:rPr>
          <w:rFonts w:ascii="宋体" w:eastAsia="宋体" w:hAnsi="宋体" w:cs="宋体"/>
          <w:color w:val="414141"/>
          <w:shd w:val="clear" w:color="auto" w:fill="FFFFFF"/>
        </w:rPr>
        <w:t>20</w:t>
      </w:r>
      <w:r>
        <w:rPr>
          <w:rFonts w:ascii="宋体" w:eastAsia="宋体" w:hAnsi="宋体" w:cs="宋体"/>
          <w:color w:val="414141"/>
          <w:shd w:val="clear" w:color="auto" w:fill="FFFFFF"/>
        </w:rPr>
        <w:t>人，其中戏剧、曲艺节目不得超过</w:t>
      </w:r>
      <w:r>
        <w:rPr>
          <w:rFonts w:ascii="宋体" w:eastAsia="宋体" w:hAnsi="宋体" w:cs="宋体"/>
          <w:color w:val="414141"/>
          <w:shd w:val="clear" w:color="auto" w:fill="FFFFFF"/>
        </w:rPr>
        <w:t>12</w:t>
      </w:r>
      <w:r>
        <w:rPr>
          <w:rFonts w:ascii="宋体" w:eastAsia="宋体" w:hAnsi="宋体" w:cs="宋体"/>
          <w:color w:val="414141"/>
          <w:shd w:val="clear" w:color="auto" w:fill="FFFFFF"/>
        </w:rPr>
        <w:t>分钟，音乐、舞蹈节目不得超过</w:t>
      </w:r>
      <w:r>
        <w:rPr>
          <w:rFonts w:ascii="宋体" w:eastAsia="宋体" w:hAnsi="宋体" w:cs="宋体"/>
          <w:color w:val="414141"/>
          <w:shd w:val="clear" w:color="auto" w:fill="FFFFFF"/>
        </w:rPr>
        <w:t>8</w:t>
      </w:r>
      <w:r>
        <w:rPr>
          <w:rFonts w:ascii="宋体" w:eastAsia="宋体" w:hAnsi="宋体" w:cs="宋体"/>
          <w:color w:val="414141"/>
          <w:shd w:val="clear" w:color="auto" w:fill="FFFFFF"/>
        </w:rPr>
        <w:t>分钟，演讲不得超过</w:t>
      </w:r>
      <w:r>
        <w:rPr>
          <w:rFonts w:ascii="宋体" w:eastAsia="宋体" w:hAnsi="宋体" w:cs="宋体"/>
          <w:color w:val="414141"/>
          <w:shd w:val="clear" w:color="auto" w:fill="FFFFFF"/>
        </w:rPr>
        <w:t>5</w:t>
      </w:r>
      <w:r>
        <w:rPr>
          <w:rFonts w:ascii="宋体" w:eastAsia="宋体" w:hAnsi="宋体" w:cs="宋体"/>
          <w:color w:val="414141"/>
          <w:shd w:val="clear" w:color="auto" w:fill="FFFFFF"/>
        </w:rPr>
        <w:t>分钟。</w:t>
      </w:r>
    </w:p>
    <w:p w:rsidR="00CA2235" w:rsidRDefault="00574EE4">
      <w:pPr>
        <w:pStyle w:val="a3"/>
        <w:widowControl/>
        <w:spacing w:before="210" w:beforeAutospacing="0" w:after="210" w:afterAutospacing="0" w:line="580" w:lineRule="atLeast"/>
        <w:textAlignment w:val="baseline"/>
      </w:pPr>
      <w:r>
        <w:rPr>
          <w:rFonts w:ascii="宋体" w:eastAsia="宋体" w:hAnsi="宋体" w:cs="宋体"/>
          <w:color w:val="414141"/>
          <w:shd w:val="clear" w:color="auto" w:fill="FFFFFF"/>
        </w:rPr>
        <w:t>3.</w:t>
      </w:r>
      <w:r>
        <w:rPr>
          <w:rFonts w:ascii="宋体" w:eastAsia="宋体" w:hAnsi="宋体" w:cs="宋体"/>
          <w:color w:val="414141"/>
          <w:shd w:val="clear" w:color="auto" w:fill="FFFFFF"/>
        </w:rPr>
        <w:t>各州（市）文化局报送的美术、书法、摄影作品不得超过</w:t>
      </w:r>
      <w:r>
        <w:rPr>
          <w:rFonts w:ascii="宋体" w:eastAsia="宋体" w:hAnsi="宋体" w:cs="宋体"/>
          <w:color w:val="414141"/>
          <w:shd w:val="clear" w:color="auto" w:fill="FFFFFF"/>
        </w:rPr>
        <w:t>5</w:t>
      </w:r>
      <w:r>
        <w:rPr>
          <w:rFonts w:ascii="宋体" w:eastAsia="宋体" w:hAnsi="宋体" w:cs="宋体"/>
          <w:color w:val="414141"/>
          <w:shd w:val="clear" w:color="auto" w:fill="FFFFFF"/>
        </w:rPr>
        <w:t>件，其中美术作品含裱边最大边长不得超过</w:t>
      </w:r>
      <w:r>
        <w:rPr>
          <w:rFonts w:ascii="宋体" w:eastAsia="宋体" w:hAnsi="宋体" w:cs="宋体"/>
          <w:color w:val="414141"/>
          <w:shd w:val="clear" w:color="auto" w:fill="FFFFFF"/>
        </w:rPr>
        <w:t>2</w:t>
      </w:r>
      <w:r>
        <w:rPr>
          <w:rFonts w:ascii="宋体" w:eastAsia="宋体" w:hAnsi="宋体" w:cs="宋体"/>
          <w:color w:val="414141"/>
          <w:shd w:val="clear" w:color="auto" w:fill="FFFFFF"/>
        </w:rPr>
        <w:t>米；书法作品（不含硬笔书法）高含裱边不超过</w:t>
      </w:r>
      <w:r>
        <w:rPr>
          <w:rFonts w:ascii="宋体" w:eastAsia="宋体" w:hAnsi="宋体" w:cs="宋体"/>
          <w:color w:val="414141"/>
          <w:shd w:val="clear" w:color="auto" w:fill="FFFFFF"/>
        </w:rPr>
        <w:t>3</w:t>
      </w:r>
      <w:r>
        <w:rPr>
          <w:rFonts w:ascii="宋体" w:eastAsia="宋体" w:hAnsi="宋体" w:cs="宋体"/>
          <w:color w:val="414141"/>
          <w:shd w:val="clear" w:color="auto" w:fill="FFFFFF"/>
        </w:rPr>
        <w:t>米，宽含裱边不超过</w:t>
      </w:r>
      <w:r>
        <w:rPr>
          <w:rFonts w:ascii="宋体" w:eastAsia="宋体" w:hAnsi="宋体" w:cs="宋体"/>
          <w:color w:val="414141"/>
          <w:shd w:val="clear" w:color="auto" w:fill="FFFFFF"/>
        </w:rPr>
        <w:t>2</w:t>
      </w:r>
      <w:r>
        <w:rPr>
          <w:rFonts w:ascii="宋体" w:eastAsia="宋体" w:hAnsi="宋体" w:cs="宋体"/>
          <w:color w:val="414141"/>
          <w:shd w:val="clear" w:color="auto" w:fill="FFFFFF"/>
        </w:rPr>
        <w:t>米；摄影作品冲洗放大至十英寸以上，单幅、组照（要求组合在一幅画面内）不限。参加刺绣、手工技艺比赛人数不超过</w:t>
      </w:r>
      <w:r>
        <w:rPr>
          <w:rFonts w:ascii="宋体" w:eastAsia="宋体" w:hAnsi="宋体" w:cs="宋体"/>
          <w:color w:val="414141"/>
          <w:shd w:val="clear" w:color="auto" w:fill="FFFFFF"/>
        </w:rPr>
        <w:t>2</w:t>
      </w:r>
      <w:r>
        <w:rPr>
          <w:rFonts w:ascii="宋体" w:eastAsia="宋体" w:hAnsi="宋体" w:cs="宋体"/>
          <w:color w:val="414141"/>
          <w:shd w:val="clear" w:color="auto" w:fill="FFFFFF"/>
        </w:rPr>
        <w:t>人，展示作品不超过</w:t>
      </w:r>
      <w:r>
        <w:rPr>
          <w:rFonts w:ascii="宋体" w:eastAsia="宋体" w:hAnsi="宋体" w:cs="宋体"/>
          <w:color w:val="414141"/>
          <w:shd w:val="clear" w:color="auto" w:fill="FFFFFF"/>
        </w:rPr>
        <w:t>3</w:t>
      </w:r>
      <w:r>
        <w:rPr>
          <w:rFonts w:ascii="宋体" w:eastAsia="宋体" w:hAnsi="宋体" w:cs="宋体"/>
          <w:color w:val="414141"/>
          <w:shd w:val="clear" w:color="auto" w:fill="FFFFFF"/>
        </w:rPr>
        <w:t>件。</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4.</w:t>
      </w:r>
      <w:r>
        <w:rPr>
          <w:rFonts w:ascii="宋体" w:eastAsia="宋体" w:hAnsi="宋体" w:cs="宋体"/>
          <w:color w:val="414141"/>
          <w:shd w:val="clear" w:color="auto" w:fill="FFFFFF"/>
        </w:rPr>
        <w:t>参赛作品注重思想性与艺术性的统一，着重反映农民工的现实生活和时代新风尚，题材不拘，体裁新颖。</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（二）报送材料</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1.</w:t>
      </w:r>
      <w:r>
        <w:rPr>
          <w:rFonts w:ascii="宋体" w:eastAsia="宋体" w:hAnsi="宋体" w:cs="宋体"/>
          <w:color w:val="414141"/>
          <w:shd w:val="clear" w:color="auto" w:fill="FFFFFF"/>
        </w:rPr>
        <w:t>各州（市</w:t>
      </w:r>
      <w:r>
        <w:rPr>
          <w:rFonts w:ascii="宋体" w:eastAsia="宋体" w:hAnsi="宋体" w:cs="宋体"/>
          <w:color w:val="414141"/>
          <w:shd w:val="clear" w:color="auto" w:fill="FFFFFF"/>
        </w:rPr>
        <w:t>）组织开展农民工文化节活动的实施方案及工作总结。</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2.</w:t>
      </w:r>
      <w:r>
        <w:rPr>
          <w:rFonts w:ascii="宋体" w:eastAsia="宋体" w:hAnsi="宋体" w:cs="宋体"/>
          <w:color w:val="414141"/>
          <w:shd w:val="clear" w:color="auto" w:fill="FFFFFF"/>
        </w:rPr>
        <w:t>每个申报主管部门在对参赛对象资格进行严格审查的基础上，报送</w:t>
      </w:r>
      <w:r>
        <w:rPr>
          <w:rFonts w:ascii="宋体" w:eastAsia="宋体" w:hAnsi="宋体" w:cs="宋体"/>
          <w:color w:val="414141"/>
          <w:shd w:val="clear" w:color="auto" w:fill="FFFFFF"/>
        </w:rPr>
        <w:t>1</w:t>
      </w:r>
      <w:r>
        <w:rPr>
          <w:rFonts w:ascii="宋体" w:eastAsia="宋体" w:hAnsi="宋体" w:cs="宋体"/>
          <w:color w:val="414141"/>
          <w:shd w:val="clear" w:color="auto" w:fill="FFFFFF"/>
        </w:rPr>
        <w:t>份申报报告，注明参赛对象的名称、数量、资格审查证明等，加盖申报主管部门公章。</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3.</w:t>
      </w:r>
      <w:r>
        <w:rPr>
          <w:rFonts w:ascii="宋体" w:eastAsia="宋体" w:hAnsi="宋体" w:cs="宋体"/>
          <w:color w:val="414141"/>
          <w:shd w:val="clear" w:color="auto" w:fill="FFFFFF"/>
        </w:rPr>
        <w:t>所有参赛作品均按要求填写《云南省第四届农民工文化节才艺大赛作品报送表》（附件</w:t>
      </w:r>
      <w:r>
        <w:rPr>
          <w:rFonts w:ascii="宋体" w:eastAsia="宋体" w:hAnsi="宋体" w:cs="宋体"/>
          <w:color w:val="414141"/>
          <w:shd w:val="clear" w:color="auto" w:fill="FFFFFF"/>
        </w:rPr>
        <w:t>1</w:t>
      </w:r>
      <w:r>
        <w:rPr>
          <w:rFonts w:ascii="宋体" w:eastAsia="宋体" w:hAnsi="宋体" w:cs="宋体"/>
          <w:color w:val="414141"/>
          <w:shd w:val="clear" w:color="auto" w:fill="FFFFFF"/>
        </w:rPr>
        <w:t>），并提供作品简介（不超过</w:t>
      </w:r>
      <w:r>
        <w:rPr>
          <w:rFonts w:ascii="宋体" w:eastAsia="宋体" w:hAnsi="宋体" w:cs="宋体"/>
          <w:color w:val="414141"/>
          <w:shd w:val="clear" w:color="auto" w:fill="FFFFFF"/>
        </w:rPr>
        <w:t>500</w:t>
      </w:r>
      <w:r>
        <w:rPr>
          <w:rFonts w:ascii="宋体" w:eastAsia="宋体" w:hAnsi="宋体" w:cs="宋体"/>
          <w:color w:val="414141"/>
          <w:shd w:val="clear" w:color="auto" w:fill="FFFFFF"/>
        </w:rPr>
        <w:t>字）。参加音乐、舞蹈、戏剧、曲艺、演讲比赛的作品还需提供节目录制光碟。凡参加比赛的作品及人员一经上报，不允许更换。</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4.</w:t>
      </w:r>
      <w:r>
        <w:rPr>
          <w:rFonts w:ascii="宋体" w:eastAsia="宋体" w:hAnsi="宋体" w:cs="宋体"/>
          <w:color w:val="414141"/>
          <w:shd w:val="clear" w:color="auto" w:fill="FFFFFF"/>
        </w:rPr>
        <w:t>节目录制光碟为视频</w:t>
      </w:r>
      <w:r>
        <w:rPr>
          <w:rFonts w:ascii="宋体" w:eastAsia="宋体" w:hAnsi="宋体" w:cs="宋体"/>
          <w:color w:val="414141"/>
          <w:shd w:val="clear" w:color="auto" w:fill="FFFFFF"/>
        </w:rPr>
        <w:t>DVD</w:t>
      </w:r>
      <w:r>
        <w:rPr>
          <w:rFonts w:ascii="宋体" w:eastAsia="宋体" w:hAnsi="宋体" w:cs="宋体"/>
          <w:color w:val="414141"/>
          <w:shd w:val="clear" w:color="auto" w:fill="FFFFFF"/>
        </w:rPr>
        <w:t>光盘，每张光盘只录制一个作品（视频要求：分辨率不低于</w:t>
      </w:r>
      <w:r>
        <w:rPr>
          <w:rFonts w:ascii="宋体" w:eastAsia="宋体" w:hAnsi="宋体" w:cs="宋体"/>
          <w:color w:val="414141"/>
          <w:shd w:val="clear" w:color="auto" w:fill="FFFFFF"/>
        </w:rPr>
        <w:t>1280*</w:t>
      </w:r>
      <w:r>
        <w:rPr>
          <w:rFonts w:ascii="宋体" w:eastAsia="宋体" w:hAnsi="宋体" w:cs="宋体"/>
          <w:color w:val="414141"/>
          <w:shd w:val="clear" w:color="auto" w:fill="FFFFFF"/>
        </w:rPr>
        <w:t>720</w:t>
      </w:r>
      <w:r>
        <w:rPr>
          <w:rFonts w:ascii="宋体" w:eastAsia="宋体" w:hAnsi="宋体" w:cs="宋体"/>
          <w:color w:val="414141"/>
          <w:shd w:val="clear" w:color="auto" w:fill="FFFFFF"/>
        </w:rPr>
        <w:t>，帧率：</w:t>
      </w:r>
      <w:r>
        <w:rPr>
          <w:rFonts w:ascii="宋体" w:eastAsia="宋体" w:hAnsi="宋体" w:cs="宋体"/>
          <w:color w:val="414141"/>
          <w:shd w:val="clear" w:color="auto" w:fill="FFFFFF"/>
        </w:rPr>
        <w:t>25</w:t>
      </w:r>
      <w:r>
        <w:rPr>
          <w:rFonts w:ascii="宋体" w:eastAsia="宋体" w:hAnsi="宋体" w:cs="宋体"/>
          <w:color w:val="414141"/>
          <w:shd w:val="clear" w:color="auto" w:fill="FFFFFF"/>
        </w:rPr>
        <w:t>，码流不低于</w:t>
      </w:r>
      <w:r>
        <w:rPr>
          <w:rFonts w:ascii="宋体" w:eastAsia="宋体" w:hAnsi="宋体" w:cs="宋体"/>
          <w:color w:val="414141"/>
          <w:shd w:val="clear" w:color="auto" w:fill="FFFFFF"/>
        </w:rPr>
        <w:t>8Mbps</w:t>
      </w:r>
      <w:r>
        <w:rPr>
          <w:rFonts w:ascii="宋体" w:eastAsia="宋体" w:hAnsi="宋体" w:cs="宋体"/>
          <w:color w:val="414141"/>
          <w:shd w:val="clear" w:color="auto" w:fill="FFFFFF"/>
        </w:rPr>
        <w:t>，戏剧、曲艺作品的唱词台词须有字幕）。</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（三）报送方式</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1.</w:t>
      </w:r>
      <w:r>
        <w:rPr>
          <w:rFonts w:ascii="宋体" w:eastAsia="宋体" w:hAnsi="宋体" w:cs="宋体"/>
          <w:color w:val="414141"/>
          <w:shd w:val="clear" w:color="auto" w:fill="FFFFFF"/>
        </w:rPr>
        <w:t>实施方案、工作总结、才艺大赛作品报送表、申报报告等以纸质及电子文档形式同时报送，纸质文件需加盖报送单位公章。</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2.</w:t>
      </w:r>
      <w:r>
        <w:rPr>
          <w:rFonts w:ascii="宋体" w:eastAsia="宋体" w:hAnsi="宋体" w:cs="宋体"/>
          <w:color w:val="414141"/>
          <w:shd w:val="clear" w:color="auto" w:fill="FFFFFF"/>
        </w:rPr>
        <w:t>节目录制视频以光盘形式报送。</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3.</w:t>
      </w:r>
      <w:r>
        <w:rPr>
          <w:rFonts w:ascii="宋体" w:eastAsia="宋体" w:hAnsi="宋体" w:cs="宋体"/>
          <w:color w:val="414141"/>
          <w:shd w:val="clear" w:color="auto" w:fill="FFFFFF"/>
        </w:rPr>
        <w:t>美术、书法、摄影、刺绣、手工技艺参选作品由各州（市）集中装箱后连同作品送件表、作品登记表（附件</w:t>
      </w:r>
      <w:r>
        <w:rPr>
          <w:rFonts w:ascii="宋体" w:eastAsia="宋体" w:hAnsi="宋体" w:cs="宋体"/>
          <w:color w:val="414141"/>
          <w:shd w:val="clear" w:color="auto" w:fill="FFFFFF"/>
        </w:rPr>
        <w:t>2</w:t>
      </w:r>
      <w:r>
        <w:rPr>
          <w:rFonts w:ascii="宋体" w:eastAsia="宋体" w:hAnsi="宋体" w:cs="宋体"/>
          <w:color w:val="414141"/>
          <w:shd w:val="clear" w:color="auto" w:fill="FFFFFF"/>
        </w:rPr>
        <w:t>、附件</w:t>
      </w:r>
      <w:r>
        <w:rPr>
          <w:rFonts w:ascii="宋体" w:eastAsia="宋体" w:hAnsi="宋体" w:cs="宋体"/>
          <w:color w:val="414141"/>
          <w:shd w:val="clear" w:color="auto" w:fill="FFFFFF"/>
        </w:rPr>
        <w:t>3</w:t>
      </w:r>
      <w:r>
        <w:rPr>
          <w:rFonts w:ascii="宋体" w:eastAsia="宋体" w:hAnsi="宋体" w:cs="宋体"/>
          <w:color w:val="414141"/>
          <w:shd w:val="clear" w:color="auto" w:fill="FFFFFF"/>
        </w:rPr>
        <w:t>）一并报送，作品请自行装裱装框，并务必在作品背面标明作者姓名、年龄、单位、职业、标题、作品尺寸、联系方式。</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七、作品报送时间和报送地点</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（一）才艺大赛作品报送时间及报送地点</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报送时间：</w:t>
      </w: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7</w:t>
      </w:r>
      <w:r>
        <w:rPr>
          <w:rFonts w:ascii="宋体" w:eastAsia="宋体" w:hAnsi="宋体" w:cs="宋体"/>
          <w:color w:val="414141"/>
          <w:shd w:val="clear" w:color="auto" w:fill="FFFFFF"/>
        </w:rPr>
        <w:t>月</w:t>
      </w:r>
      <w:r>
        <w:rPr>
          <w:rFonts w:ascii="宋体" w:eastAsia="宋体" w:hAnsi="宋体" w:cs="宋体"/>
          <w:color w:val="414141"/>
          <w:shd w:val="clear" w:color="auto" w:fill="FFFFFF"/>
        </w:rPr>
        <w:t>30</w:t>
      </w:r>
      <w:r>
        <w:rPr>
          <w:rFonts w:ascii="宋体" w:eastAsia="宋体" w:hAnsi="宋体" w:cs="宋体"/>
          <w:color w:val="414141"/>
          <w:shd w:val="clear" w:color="auto" w:fill="FFFFFF"/>
        </w:rPr>
        <w:t>日前</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报送地址：省文化厅公共文化处（昆明市东风西路</w:t>
      </w:r>
      <w:r>
        <w:rPr>
          <w:rFonts w:ascii="宋体" w:eastAsia="宋体" w:hAnsi="宋体" w:cs="宋体"/>
          <w:color w:val="414141"/>
          <w:shd w:val="clear" w:color="auto" w:fill="FFFFFF"/>
        </w:rPr>
        <w:t>107</w:t>
      </w:r>
      <w:r>
        <w:rPr>
          <w:rFonts w:ascii="宋体" w:eastAsia="宋体" w:hAnsi="宋体" w:cs="宋体"/>
          <w:color w:val="414141"/>
          <w:shd w:val="clear" w:color="auto" w:fill="FFFFFF"/>
        </w:rPr>
        <w:t>号）</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邮</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编：</w:t>
      </w:r>
      <w:r>
        <w:rPr>
          <w:rFonts w:ascii="宋体" w:eastAsia="宋体" w:hAnsi="宋体" w:cs="宋体"/>
          <w:color w:val="414141"/>
          <w:shd w:val="clear" w:color="auto" w:fill="FFFFFF"/>
        </w:rPr>
        <w:t>650031</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联系人：包艳荷、郭如梅</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联系电话：</w:t>
      </w:r>
      <w:r>
        <w:rPr>
          <w:rFonts w:ascii="宋体" w:eastAsia="宋体" w:hAnsi="宋体" w:cs="宋体"/>
          <w:color w:val="414141"/>
          <w:shd w:val="clear" w:color="auto" w:fill="FFFFFF"/>
        </w:rPr>
        <w:t>0871-63611534</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邮箱：</w:t>
      </w:r>
      <w:r>
        <w:rPr>
          <w:rFonts w:ascii="宋体" w:eastAsia="宋体" w:hAnsi="宋体" w:cs="宋体"/>
          <w:color w:val="414141"/>
          <w:shd w:val="clear" w:color="auto" w:fill="FFFFFF"/>
        </w:rPr>
        <w:t>ynggwh@163.com</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（二）美术、书法、摄影、刺绣、手工技艺作品报送时间及报送地点</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报送时间：</w:t>
      </w:r>
      <w:r>
        <w:rPr>
          <w:rFonts w:ascii="宋体" w:eastAsia="宋体" w:hAnsi="宋体" w:cs="宋体"/>
          <w:color w:val="414141"/>
          <w:shd w:val="clear" w:color="auto" w:fill="FFFFFF"/>
        </w:rPr>
        <w:t>2017</w:t>
      </w:r>
      <w:r>
        <w:rPr>
          <w:rFonts w:ascii="宋体" w:eastAsia="宋体" w:hAnsi="宋体" w:cs="宋体"/>
          <w:color w:val="414141"/>
          <w:shd w:val="clear" w:color="auto" w:fill="FFFFFF"/>
        </w:rPr>
        <w:t>年</w:t>
      </w:r>
      <w:r>
        <w:rPr>
          <w:rFonts w:ascii="宋体" w:eastAsia="宋体" w:hAnsi="宋体" w:cs="宋体"/>
          <w:color w:val="414141"/>
          <w:shd w:val="clear" w:color="auto" w:fill="FFFFFF"/>
        </w:rPr>
        <w:t>7</w:t>
      </w:r>
      <w:r>
        <w:rPr>
          <w:rFonts w:ascii="宋体" w:eastAsia="宋体" w:hAnsi="宋体" w:cs="宋体"/>
          <w:color w:val="414141"/>
          <w:shd w:val="clear" w:color="auto" w:fill="FFFFFF"/>
        </w:rPr>
        <w:t>月</w:t>
      </w:r>
      <w:r>
        <w:rPr>
          <w:rFonts w:ascii="宋体" w:eastAsia="宋体" w:hAnsi="宋体" w:cs="宋体"/>
          <w:color w:val="414141"/>
          <w:shd w:val="clear" w:color="auto" w:fill="FFFFFF"/>
        </w:rPr>
        <w:t>30</w:t>
      </w:r>
      <w:r>
        <w:rPr>
          <w:rFonts w:ascii="宋体" w:eastAsia="宋体" w:hAnsi="宋体" w:cs="宋体"/>
          <w:color w:val="414141"/>
          <w:shd w:val="clear" w:color="auto" w:fill="FFFFFF"/>
        </w:rPr>
        <w:t>日前</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报送地址：省文化馆（昆明市人民西路</w:t>
      </w:r>
      <w:r>
        <w:rPr>
          <w:rFonts w:ascii="宋体" w:eastAsia="宋体" w:hAnsi="宋体" w:cs="宋体"/>
          <w:color w:val="414141"/>
          <w:shd w:val="clear" w:color="auto" w:fill="FFFFFF"/>
        </w:rPr>
        <w:t>356</w:t>
      </w:r>
      <w:r>
        <w:rPr>
          <w:rFonts w:ascii="宋体" w:eastAsia="宋体" w:hAnsi="宋体" w:cs="宋体"/>
          <w:color w:val="414141"/>
          <w:shd w:val="clear" w:color="auto" w:fill="FFFFFF"/>
        </w:rPr>
        <w:t>号）</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邮</w:t>
      </w:r>
      <w:r>
        <w:rPr>
          <w:rFonts w:ascii="宋体" w:eastAsia="宋体" w:hAnsi="宋体" w:cs="宋体"/>
          <w:color w:val="414141"/>
          <w:shd w:val="clear" w:color="auto" w:fill="FFFFFF"/>
        </w:rPr>
        <w:t> </w:t>
      </w:r>
      <w:r>
        <w:rPr>
          <w:rFonts w:ascii="宋体" w:eastAsia="宋体" w:hAnsi="宋体" w:cs="宋体"/>
          <w:color w:val="414141"/>
          <w:shd w:val="clear" w:color="auto" w:fill="FFFFFF"/>
        </w:rPr>
        <w:t>编：</w:t>
      </w:r>
      <w:r>
        <w:rPr>
          <w:rFonts w:ascii="宋体" w:eastAsia="宋体" w:hAnsi="宋体" w:cs="宋体"/>
          <w:color w:val="414141"/>
          <w:shd w:val="clear" w:color="auto" w:fill="FFFFFF"/>
        </w:rPr>
        <w:t>650118</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联</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系</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人：崔伊纳</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联系电话：</w:t>
      </w:r>
      <w:r>
        <w:rPr>
          <w:rFonts w:ascii="宋体" w:eastAsia="宋体" w:hAnsi="宋体" w:cs="宋体"/>
          <w:color w:val="414141"/>
          <w:shd w:val="clear" w:color="auto" w:fill="FFFFFF"/>
        </w:rPr>
        <w:t>0871——68336760</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邮</w:t>
      </w:r>
      <w:r>
        <w:rPr>
          <w:rFonts w:ascii="宋体" w:eastAsia="宋体" w:hAnsi="宋体" w:cs="宋体"/>
          <w:color w:val="414141"/>
          <w:shd w:val="clear" w:color="auto" w:fill="FFFFFF"/>
        </w:rPr>
        <w:t> </w:t>
      </w:r>
      <w:r>
        <w:rPr>
          <w:rFonts w:ascii="宋体" w:eastAsia="宋体" w:hAnsi="宋体" w:cs="宋体"/>
          <w:color w:val="414141"/>
          <w:shd w:val="clear" w:color="auto" w:fill="FFFFFF"/>
        </w:rPr>
        <w:t>箱：</w:t>
      </w:r>
      <w:r>
        <w:rPr>
          <w:rFonts w:ascii="宋体" w:eastAsia="宋体" w:hAnsi="宋体" w:cs="宋体"/>
          <w:color w:val="414141"/>
          <w:shd w:val="clear" w:color="auto" w:fill="FFFFFF"/>
        </w:rPr>
        <w:t>75563433</w:t>
      </w:r>
      <w:hyperlink r:id="rId10" w:history="1">
        <w:r>
          <w:rPr>
            <w:rStyle w:val="a4"/>
            <w:rFonts w:ascii="宋体" w:eastAsia="宋体" w:hAnsi="宋体" w:cs="宋体"/>
            <w:color w:val="666666"/>
            <w:u w:val="none"/>
            <w:shd w:val="clear" w:color="auto" w:fill="FFFFFF"/>
          </w:rPr>
          <w:t>@qq.com</w:t>
        </w:r>
      </w:hyperlink>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八、其他注意事项</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（一）各州（市）农民工工作领导小组办公室、文化局、人力资源和社会保障局领导要高度重视，加强沟通协调，认真组织开展好本地区农民工文化节活动。</w:t>
      </w:r>
    </w:p>
    <w:p w:rsidR="00CA2235" w:rsidRDefault="00574EE4">
      <w:pPr>
        <w:pStyle w:val="a3"/>
        <w:widowControl/>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（二）参加才艺大赛的农民工，在昆期间的食宿统一由组委会承担；往返途中的交通费、食宿费由各地自行承担。组委会对组织开展农民工文化节活动的州（市）将给予一定经费补助。</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（三）加强宣传。各地文化部门要积极做好此次农民工文化节活动的新闻宣传报道工作，营造良好的舆论氛围，提升广大群众和农</w:t>
      </w:r>
      <w:r>
        <w:rPr>
          <w:rFonts w:ascii="宋体" w:eastAsia="宋体" w:hAnsi="宋体" w:cs="宋体"/>
          <w:color w:val="414141"/>
          <w:shd w:val="clear" w:color="auto" w:fill="FFFFFF"/>
        </w:rPr>
        <w:t>民工对</w:t>
      </w:r>
      <w:r>
        <w:rPr>
          <w:rFonts w:ascii="宋体" w:eastAsia="宋体" w:hAnsi="宋体" w:cs="宋体"/>
          <w:color w:val="414141"/>
          <w:shd w:val="clear" w:color="auto" w:fill="FFFFFF"/>
        </w:rPr>
        <w:t>“</w:t>
      </w:r>
      <w:r>
        <w:rPr>
          <w:rFonts w:ascii="宋体" w:eastAsia="宋体" w:hAnsi="宋体" w:cs="宋体"/>
          <w:color w:val="414141"/>
          <w:shd w:val="clear" w:color="auto" w:fill="FFFFFF"/>
        </w:rPr>
        <w:t>农民工文化节</w:t>
      </w:r>
      <w:r>
        <w:rPr>
          <w:rFonts w:ascii="宋体" w:eastAsia="宋体" w:hAnsi="宋体" w:cs="宋体"/>
          <w:color w:val="414141"/>
          <w:shd w:val="clear" w:color="auto" w:fill="FFFFFF"/>
        </w:rPr>
        <w:t>”</w:t>
      </w:r>
      <w:r>
        <w:rPr>
          <w:rFonts w:ascii="宋体" w:eastAsia="宋体" w:hAnsi="宋体" w:cs="宋体"/>
          <w:color w:val="414141"/>
          <w:shd w:val="clear" w:color="auto" w:fill="FFFFFF"/>
        </w:rPr>
        <w:t>活动的认知度，扩大</w:t>
      </w:r>
      <w:r>
        <w:rPr>
          <w:rFonts w:ascii="宋体" w:eastAsia="宋体" w:hAnsi="宋体" w:cs="宋体"/>
          <w:color w:val="414141"/>
          <w:shd w:val="clear" w:color="auto" w:fill="FFFFFF"/>
        </w:rPr>
        <w:t>“</w:t>
      </w:r>
      <w:r>
        <w:rPr>
          <w:rFonts w:ascii="宋体" w:eastAsia="宋体" w:hAnsi="宋体" w:cs="宋体"/>
          <w:color w:val="414141"/>
          <w:shd w:val="clear" w:color="auto" w:fill="FFFFFF"/>
        </w:rPr>
        <w:t>农民工文化节</w:t>
      </w:r>
      <w:r>
        <w:rPr>
          <w:rFonts w:ascii="宋体" w:eastAsia="宋体" w:hAnsi="宋体" w:cs="宋体"/>
          <w:color w:val="414141"/>
          <w:shd w:val="clear" w:color="auto" w:fill="FFFFFF"/>
        </w:rPr>
        <w:t>”</w:t>
      </w:r>
      <w:r>
        <w:rPr>
          <w:rFonts w:ascii="宋体" w:eastAsia="宋体" w:hAnsi="宋体" w:cs="宋体"/>
          <w:color w:val="414141"/>
          <w:shd w:val="clear" w:color="auto" w:fill="FFFFFF"/>
        </w:rPr>
        <w:t>活动的社会影响力，吸引广大农民工朋友积极参加到活动中来。</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lastRenderedPageBreak/>
        <w:t>（四）所有参选的美术、书法、摄影作品在比赛及展览工作结束后，由省文化馆负责邮寄退回各州（市）文化局，由各州（市）文化局退件给作者，刺绣及手工技艺作品可由本人带回。</w:t>
      </w:r>
    </w:p>
    <w:p w:rsidR="00CA2235" w:rsidRDefault="00574EE4">
      <w:pPr>
        <w:pStyle w:val="a3"/>
        <w:widowControl/>
        <w:shd w:val="clear" w:color="auto" w:fill="FFFFFF"/>
        <w:spacing w:before="210" w:beforeAutospacing="0" w:after="210" w:afterAutospacing="0" w:line="580" w:lineRule="atLeast"/>
        <w:ind w:firstLine="640"/>
        <w:textAlignment w:val="baseline"/>
      </w:pPr>
      <w:r>
        <w:rPr>
          <w:rFonts w:ascii="宋体" w:eastAsia="宋体" w:hAnsi="宋体" w:cs="宋体"/>
          <w:color w:val="414141"/>
          <w:shd w:val="clear" w:color="auto" w:fill="FFFFFF"/>
        </w:rPr>
        <w:t>附件：</w:t>
      </w:r>
      <w:r>
        <w:rPr>
          <w:rFonts w:ascii="宋体" w:eastAsia="宋体" w:hAnsi="宋体" w:cs="宋体"/>
          <w:color w:val="414141"/>
          <w:shd w:val="clear" w:color="auto" w:fill="FFFFFF"/>
        </w:rPr>
        <w:t>1</w:t>
      </w:r>
      <w:r>
        <w:rPr>
          <w:rFonts w:ascii="宋体" w:eastAsia="宋体" w:hAnsi="宋体" w:cs="宋体"/>
          <w:color w:val="414141"/>
          <w:shd w:val="clear" w:color="auto" w:fill="FFFFFF"/>
        </w:rPr>
        <w:t>．云南省第四届农民工文化节才艺大赛作品报送表</w:t>
      </w:r>
    </w:p>
    <w:p w:rsidR="00CA2235" w:rsidRDefault="00574EE4">
      <w:pPr>
        <w:pStyle w:val="a3"/>
        <w:widowControl/>
        <w:shd w:val="clear" w:color="auto" w:fill="FFFFFF"/>
        <w:spacing w:before="210" w:beforeAutospacing="0" w:after="210" w:afterAutospacing="0" w:line="580" w:lineRule="atLeast"/>
        <w:ind w:left="2076" w:hanging="480"/>
        <w:textAlignment w:val="baseline"/>
      </w:pPr>
      <w:r>
        <w:rPr>
          <w:rFonts w:ascii="宋体" w:eastAsia="宋体" w:hAnsi="宋体" w:cs="宋体"/>
          <w:color w:val="414141"/>
          <w:shd w:val="clear" w:color="auto" w:fill="FFFFFF"/>
        </w:rPr>
        <w:t>2</w:t>
      </w:r>
      <w:r>
        <w:rPr>
          <w:rFonts w:ascii="宋体" w:eastAsia="宋体" w:hAnsi="宋体" w:cs="宋体"/>
          <w:color w:val="414141"/>
          <w:shd w:val="clear" w:color="auto" w:fill="FFFFFF"/>
        </w:rPr>
        <w:t>．云南省农民工美术书法摄影刺绣手工技艺比赛参选作品送件表</w:t>
      </w:r>
    </w:p>
    <w:p w:rsidR="00CA2235" w:rsidRDefault="00574EE4">
      <w:pPr>
        <w:pStyle w:val="a3"/>
        <w:widowControl/>
        <w:shd w:val="clear" w:color="auto" w:fill="FFFFFF"/>
        <w:spacing w:before="210" w:beforeAutospacing="0" w:after="210" w:afterAutospacing="0" w:line="580" w:lineRule="atLeast"/>
        <w:ind w:left="2076" w:hanging="480"/>
        <w:textAlignment w:val="baseline"/>
      </w:pPr>
      <w:r>
        <w:rPr>
          <w:rFonts w:ascii="宋体" w:eastAsia="宋体" w:hAnsi="宋体" w:cs="宋体"/>
          <w:color w:val="414141"/>
          <w:shd w:val="clear" w:color="auto" w:fill="FFFFFF"/>
        </w:rPr>
        <w:t>3</w:t>
      </w:r>
      <w:r>
        <w:rPr>
          <w:rFonts w:ascii="宋体" w:eastAsia="宋体" w:hAnsi="宋体" w:cs="宋体"/>
          <w:color w:val="414141"/>
          <w:shd w:val="clear" w:color="auto" w:fill="FFFFFF"/>
        </w:rPr>
        <w:t>．云南省农民工美术书法摄影刺绣手工技艺比赛参选作品登记表</w:t>
      </w:r>
    </w:p>
    <w:p w:rsidR="00CA2235" w:rsidRDefault="00574EE4">
      <w:pPr>
        <w:pStyle w:val="a3"/>
        <w:widowControl/>
        <w:spacing w:before="210" w:beforeAutospacing="0" w:after="210" w:afterAutospacing="0" w:line="540" w:lineRule="atLeast"/>
        <w:textAlignment w:val="baseline"/>
      </w:pPr>
      <w:r>
        <w:rPr>
          <w:rFonts w:ascii="宋体" w:eastAsia="宋体" w:hAnsi="宋体" w:cs="宋体"/>
          <w:color w:val="414141"/>
          <w:shd w:val="clear" w:color="auto" w:fill="FFFFFF"/>
        </w:rPr>
        <w:t>附件</w:t>
      </w:r>
      <w:r>
        <w:rPr>
          <w:rFonts w:ascii="宋体" w:eastAsia="宋体" w:hAnsi="宋体" w:cs="宋体"/>
          <w:color w:val="414141"/>
          <w:shd w:val="clear" w:color="auto" w:fill="FFFFFF"/>
        </w:rPr>
        <w:t>1</w:t>
      </w:r>
    </w:p>
    <w:p w:rsidR="00CA2235" w:rsidRDefault="00574EE4">
      <w:pPr>
        <w:pStyle w:val="a3"/>
        <w:widowControl/>
        <w:shd w:val="clear" w:color="auto" w:fill="FFFFFF"/>
        <w:spacing w:before="210" w:beforeAutospacing="0" w:after="210" w:afterAutospacing="0" w:line="540" w:lineRule="atLeast"/>
        <w:jc w:val="center"/>
        <w:textAlignment w:val="baseline"/>
      </w:pPr>
      <w:r>
        <w:rPr>
          <w:rFonts w:ascii="宋体" w:eastAsia="宋体" w:hAnsi="宋体" w:cs="宋体"/>
          <w:color w:val="414141"/>
          <w:shd w:val="clear" w:color="auto" w:fill="FFFFFF"/>
        </w:rPr>
        <w:t>云南省第四届农民工文化节才艺大赛作品报送表</w:t>
      </w:r>
    </w:p>
    <w:p w:rsidR="00CA2235" w:rsidRDefault="00574EE4">
      <w:pPr>
        <w:pStyle w:val="a3"/>
        <w:widowControl/>
        <w:shd w:val="clear" w:color="auto" w:fill="FFFFFF"/>
        <w:spacing w:before="210" w:beforeAutospacing="0" w:after="210" w:afterAutospacing="0" w:line="450" w:lineRule="atLeast"/>
        <w:textAlignment w:val="baseline"/>
      </w:pPr>
      <w:r>
        <w:rPr>
          <w:rFonts w:ascii="宋体" w:eastAsia="宋体" w:hAnsi="宋体" w:cs="宋体"/>
          <w:color w:val="414141"/>
          <w:shd w:val="clear" w:color="auto" w:fill="FFFFFF"/>
        </w:rPr>
        <w:t>报送单位：</w:t>
      </w:r>
      <w:r>
        <w:rPr>
          <w:rFonts w:ascii="宋体" w:eastAsia="宋体" w:hAnsi="宋体" w:cs="宋体"/>
          <w:color w:val="414141"/>
          <w:shd w:val="clear" w:color="auto" w:fill="FFFFFF"/>
        </w:rPr>
        <w:t>__________</w:t>
      </w:r>
      <w:r>
        <w:rPr>
          <w:rFonts w:ascii="宋体" w:eastAsia="宋体" w:hAnsi="宋体" w:cs="宋体"/>
          <w:color w:val="414141"/>
          <w:shd w:val="clear" w:color="auto" w:fill="FFFFFF"/>
        </w:rPr>
        <w:t>州（市）（签章）</w:t>
      </w:r>
    </w:p>
    <w:tbl>
      <w:tblPr>
        <w:tblW w:w="8298" w:type="dxa"/>
        <w:jc w:val="center"/>
        <w:tblCellSpacing w:w="0" w:type="dxa"/>
        <w:tblInd w:w="24" w:type="dxa"/>
        <w:tblBorders>
          <w:top w:val="single" w:sz="8" w:space="0" w:color="auto"/>
          <w:left w:val="single" w:sz="8" w:space="0" w:color="auto"/>
          <w:bottom w:val="single" w:sz="8" w:space="0" w:color="auto"/>
          <w:right w:val="single" w:sz="8" w:space="0" w:color="auto"/>
          <w:insideH w:val="outset" w:sz="6" w:space="0" w:color="auto"/>
          <w:insideV w:val="outset" w:sz="6" w:space="0" w:color="auto"/>
        </w:tblBorders>
        <w:tblLayout w:type="fixed"/>
        <w:tblCellMar>
          <w:left w:w="0" w:type="dxa"/>
          <w:right w:w="0" w:type="dxa"/>
        </w:tblCellMar>
        <w:tblLook w:val="04A0"/>
      </w:tblPr>
      <w:tblGrid>
        <w:gridCol w:w="472"/>
        <w:gridCol w:w="733"/>
        <w:gridCol w:w="258"/>
        <w:gridCol w:w="683"/>
        <w:gridCol w:w="591"/>
        <w:gridCol w:w="146"/>
        <w:gridCol w:w="733"/>
        <w:gridCol w:w="133"/>
        <w:gridCol w:w="1873"/>
        <w:gridCol w:w="158"/>
        <w:gridCol w:w="788"/>
        <w:gridCol w:w="733"/>
        <w:gridCol w:w="997"/>
      </w:tblGrid>
      <w:tr w:rsidR="00CA2235">
        <w:trPr>
          <w:tblCellSpacing w:w="0" w:type="dxa"/>
          <w:jc w:val="center"/>
        </w:trPr>
        <w:tc>
          <w:tcPr>
            <w:tcW w:w="1463"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ind w:firstLine="140"/>
              <w:jc w:val="center"/>
              <w:textAlignment w:val="baseline"/>
            </w:pPr>
            <w:r>
              <w:rPr>
                <w:rFonts w:ascii="宋体" w:eastAsia="宋体" w:hAnsi="宋体" w:cs="宋体"/>
              </w:rPr>
              <w:t>作品名称</w:t>
            </w:r>
          </w:p>
        </w:tc>
        <w:tc>
          <w:tcPr>
            <w:tcW w:w="2286" w:type="dxa"/>
            <w:gridSpan w:val="5"/>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3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ind w:left="140" w:hanging="140"/>
              <w:jc w:val="center"/>
              <w:textAlignment w:val="baseline"/>
            </w:pPr>
            <w:r>
              <w:rPr>
                <w:rFonts w:ascii="宋体" w:eastAsia="宋体" w:hAnsi="宋体" w:cs="宋体"/>
              </w:rPr>
              <w:t>推荐单位</w:t>
            </w:r>
          </w:p>
        </w:tc>
        <w:tc>
          <w:tcPr>
            <w:tcW w:w="2518"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1463"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ind w:firstLine="140"/>
              <w:jc w:val="center"/>
              <w:textAlignment w:val="baseline"/>
            </w:pPr>
            <w:r>
              <w:rPr>
                <w:rFonts w:ascii="宋体" w:eastAsia="宋体" w:hAnsi="宋体" w:cs="宋体"/>
              </w:rPr>
              <w:t>演出人数</w:t>
            </w:r>
          </w:p>
        </w:tc>
        <w:tc>
          <w:tcPr>
            <w:tcW w:w="1274"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男：</w:t>
            </w:r>
          </w:p>
        </w:tc>
        <w:tc>
          <w:tcPr>
            <w:tcW w:w="1012"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3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女：</w:t>
            </w:r>
          </w:p>
        </w:tc>
        <w:tc>
          <w:tcPr>
            <w:tcW w:w="2518"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5780" w:type="dxa"/>
            <w:gridSpan w:val="10"/>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textAlignment w:val="baseline"/>
            </w:pPr>
            <w:r>
              <w:rPr>
                <w:rFonts w:ascii="宋体" w:eastAsia="宋体" w:hAnsi="宋体" w:cs="宋体"/>
              </w:rPr>
              <w:t>才艺展示门类（音乐、舞蹈、戏剧、曲艺、演讲、美术、</w:t>
            </w:r>
          </w:p>
          <w:p w:rsidR="00CA2235" w:rsidRDefault="00574EE4">
            <w:pPr>
              <w:pStyle w:val="a3"/>
              <w:widowControl/>
              <w:spacing w:before="210" w:beforeAutospacing="0" w:after="210" w:afterAutospacing="0"/>
              <w:textAlignment w:val="baseline"/>
            </w:pPr>
            <w:r>
              <w:rPr>
                <w:rFonts w:ascii="宋体" w:eastAsia="宋体" w:hAnsi="宋体" w:cs="宋体"/>
              </w:rPr>
              <w:t>书法、摄影、刺绣、手工技艺）</w:t>
            </w:r>
          </w:p>
        </w:tc>
        <w:tc>
          <w:tcPr>
            <w:tcW w:w="2518"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1463"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ind w:firstLine="140"/>
              <w:jc w:val="center"/>
              <w:textAlignment w:val="baseline"/>
            </w:pPr>
            <w:r>
              <w:rPr>
                <w:rFonts w:ascii="宋体" w:eastAsia="宋体" w:hAnsi="宋体" w:cs="宋体"/>
              </w:rPr>
              <w:t>联系人</w:t>
            </w:r>
          </w:p>
        </w:tc>
        <w:tc>
          <w:tcPr>
            <w:tcW w:w="2286" w:type="dxa"/>
            <w:gridSpan w:val="5"/>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3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联系电话</w:t>
            </w:r>
          </w:p>
        </w:tc>
        <w:tc>
          <w:tcPr>
            <w:tcW w:w="2518" w:type="dxa"/>
            <w:gridSpan w:val="3"/>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rHeight w:val="1646"/>
          <w:tblCellSpacing w:w="0" w:type="dxa"/>
          <w:jc w:val="center"/>
        </w:trPr>
        <w:tc>
          <w:tcPr>
            <w:tcW w:w="2737" w:type="dxa"/>
            <w:gridSpan w:val="5"/>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textAlignment w:val="baseline"/>
            </w:pPr>
            <w:r>
              <w:rPr>
                <w:rFonts w:ascii="宋体" w:eastAsia="宋体" w:hAnsi="宋体" w:cs="宋体"/>
              </w:rPr>
              <w:t>参加比赛作品简介（不超过</w:t>
            </w:r>
            <w:r>
              <w:rPr>
                <w:rFonts w:ascii="宋体" w:eastAsia="宋体" w:hAnsi="宋体" w:cs="宋体"/>
              </w:rPr>
              <w:t>500</w:t>
            </w:r>
            <w:r>
              <w:rPr>
                <w:rFonts w:ascii="宋体" w:eastAsia="宋体" w:hAnsi="宋体" w:cs="宋体"/>
              </w:rPr>
              <w:t>字）：</w:t>
            </w:r>
          </w:p>
        </w:tc>
        <w:tc>
          <w:tcPr>
            <w:tcW w:w="5561" w:type="dxa"/>
            <w:gridSpan w:val="8"/>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8298" w:type="dxa"/>
            <w:gridSpan w:val="13"/>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演员名单</w:t>
            </w:r>
          </w:p>
        </w:tc>
      </w:tr>
      <w:tr w:rsidR="00CA2235">
        <w:trPr>
          <w:trHeight w:val="1039"/>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lastRenderedPageBreak/>
              <w:t>序号</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姓名</w:t>
            </w: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性别</w:t>
            </w: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年龄</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民族</w:t>
            </w: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用工单位</w:t>
            </w: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职业</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饮食</w:t>
            </w:r>
          </w:p>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禁忌</w:t>
            </w: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line="500" w:lineRule="atLeast"/>
              <w:jc w:val="center"/>
              <w:textAlignment w:val="baseline"/>
            </w:pPr>
            <w:r>
              <w:rPr>
                <w:rFonts w:ascii="宋体" w:eastAsia="宋体" w:hAnsi="宋体" w:cs="宋体"/>
              </w:rPr>
              <w:t>备注</w:t>
            </w: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1</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2</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3</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4</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5</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single" w:sz="8" w:space="0" w:color="auto"/>
              <w:left w:val="single" w:sz="8" w:space="0" w:color="auto"/>
              <w:bottom w:val="single" w:sz="8" w:space="0" w:color="auto"/>
              <w:right w:val="single" w:sz="8" w:space="0" w:color="auto"/>
            </w:tcBorders>
            <w:shd w:val="clear" w:color="auto" w:fill="auto"/>
          </w:tcPr>
          <w:p w:rsidR="00CA2235" w:rsidRDefault="00574EE4">
            <w:pPr>
              <w:pStyle w:val="a3"/>
              <w:widowControl/>
              <w:spacing w:before="210" w:beforeAutospacing="0" w:after="210" w:afterAutospacing="0"/>
              <w:jc w:val="center"/>
              <w:textAlignment w:val="baseline"/>
            </w:pPr>
            <w:r>
              <w:rPr>
                <w:rFonts w:ascii="宋体" w:eastAsia="宋体" w:hAnsi="宋体" w:cs="宋体"/>
              </w:rPr>
              <w:t>6</w:t>
            </w: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1"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7"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200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46" w:type="dxa"/>
            <w:gridSpan w:val="2"/>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733"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c>
          <w:tcPr>
            <w:tcW w:w="997" w:type="dxa"/>
            <w:tcBorders>
              <w:top w:val="single" w:sz="8" w:space="0" w:color="auto"/>
              <w:left w:val="single" w:sz="8" w:space="0" w:color="auto"/>
              <w:bottom w:val="single" w:sz="8" w:space="0" w:color="auto"/>
              <w:right w:val="single" w:sz="8" w:space="0" w:color="auto"/>
            </w:tcBorders>
            <w:shd w:val="clear" w:color="auto" w:fill="auto"/>
          </w:tcPr>
          <w:p w:rsidR="00CA2235" w:rsidRDefault="00CA2235">
            <w:pPr>
              <w:rPr>
                <w:rFonts w:ascii="宋体"/>
                <w:sz w:val="24"/>
              </w:rPr>
            </w:pPr>
          </w:p>
        </w:tc>
      </w:tr>
      <w:tr w:rsidR="00CA2235">
        <w:trPr>
          <w:tblCellSpacing w:w="0" w:type="dxa"/>
          <w:jc w:val="center"/>
        </w:trPr>
        <w:tc>
          <w:tcPr>
            <w:tcW w:w="472" w:type="dxa"/>
            <w:tcBorders>
              <w:top w:val="nil"/>
              <w:left w:val="nil"/>
              <w:bottom w:val="nil"/>
              <w:right w:val="nil"/>
            </w:tcBorders>
            <w:shd w:val="clear" w:color="auto" w:fill="auto"/>
          </w:tcPr>
          <w:p w:rsidR="00CA2235" w:rsidRDefault="00CA2235">
            <w:pPr>
              <w:rPr>
                <w:rFonts w:ascii="宋体"/>
                <w:sz w:val="24"/>
              </w:rPr>
            </w:pPr>
          </w:p>
        </w:tc>
        <w:tc>
          <w:tcPr>
            <w:tcW w:w="733" w:type="dxa"/>
            <w:tcBorders>
              <w:top w:val="nil"/>
              <w:left w:val="nil"/>
              <w:bottom w:val="nil"/>
              <w:right w:val="nil"/>
            </w:tcBorders>
            <w:shd w:val="clear" w:color="auto" w:fill="auto"/>
          </w:tcPr>
          <w:p w:rsidR="00CA2235" w:rsidRDefault="00CA2235">
            <w:pPr>
              <w:rPr>
                <w:rFonts w:ascii="宋体"/>
                <w:sz w:val="24"/>
              </w:rPr>
            </w:pPr>
          </w:p>
        </w:tc>
        <w:tc>
          <w:tcPr>
            <w:tcW w:w="258" w:type="dxa"/>
            <w:tcBorders>
              <w:top w:val="nil"/>
              <w:left w:val="nil"/>
              <w:bottom w:val="nil"/>
              <w:right w:val="nil"/>
            </w:tcBorders>
            <w:shd w:val="clear" w:color="auto" w:fill="auto"/>
          </w:tcPr>
          <w:p w:rsidR="00CA2235" w:rsidRDefault="00CA2235">
            <w:pPr>
              <w:rPr>
                <w:rFonts w:ascii="宋体"/>
                <w:sz w:val="24"/>
              </w:rPr>
            </w:pPr>
          </w:p>
        </w:tc>
        <w:tc>
          <w:tcPr>
            <w:tcW w:w="683" w:type="dxa"/>
            <w:tcBorders>
              <w:top w:val="nil"/>
              <w:left w:val="nil"/>
              <w:bottom w:val="nil"/>
              <w:right w:val="nil"/>
            </w:tcBorders>
            <w:shd w:val="clear" w:color="auto" w:fill="auto"/>
          </w:tcPr>
          <w:p w:rsidR="00CA2235" w:rsidRDefault="00CA2235">
            <w:pPr>
              <w:rPr>
                <w:rFonts w:ascii="宋体"/>
                <w:sz w:val="24"/>
              </w:rPr>
            </w:pPr>
          </w:p>
        </w:tc>
        <w:tc>
          <w:tcPr>
            <w:tcW w:w="591" w:type="dxa"/>
            <w:tcBorders>
              <w:top w:val="nil"/>
              <w:left w:val="nil"/>
              <w:bottom w:val="nil"/>
              <w:right w:val="nil"/>
            </w:tcBorders>
            <w:shd w:val="clear" w:color="auto" w:fill="auto"/>
          </w:tcPr>
          <w:p w:rsidR="00CA2235" w:rsidRDefault="00CA2235">
            <w:pPr>
              <w:rPr>
                <w:rFonts w:ascii="宋体"/>
                <w:sz w:val="24"/>
              </w:rPr>
            </w:pPr>
          </w:p>
        </w:tc>
        <w:tc>
          <w:tcPr>
            <w:tcW w:w="146" w:type="dxa"/>
            <w:tcBorders>
              <w:top w:val="nil"/>
              <w:left w:val="nil"/>
              <w:bottom w:val="nil"/>
              <w:right w:val="nil"/>
            </w:tcBorders>
            <w:shd w:val="clear" w:color="auto" w:fill="auto"/>
          </w:tcPr>
          <w:p w:rsidR="00CA2235" w:rsidRDefault="00CA2235">
            <w:pPr>
              <w:rPr>
                <w:rFonts w:ascii="宋体"/>
                <w:sz w:val="24"/>
              </w:rPr>
            </w:pPr>
          </w:p>
        </w:tc>
        <w:tc>
          <w:tcPr>
            <w:tcW w:w="733" w:type="dxa"/>
            <w:tcBorders>
              <w:top w:val="nil"/>
              <w:left w:val="nil"/>
              <w:bottom w:val="nil"/>
              <w:right w:val="nil"/>
            </w:tcBorders>
            <w:shd w:val="clear" w:color="auto" w:fill="auto"/>
          </w:tcPr>
          <w:p w:rsidR="00CA2235" w:rsidRDefault="00CA2235">
            <w:pPr>
              <w:rPr>
                <w:rFonts w:ascii="宋体"/>
                <w:sz w:val="24"/>
              </w:rPr>
            </w:pPr>
          </w:p>
        </w:tc>
        <w:tc>
          <w:tcPr>
            <w:tcW w:w="133" w:type="dxa"/>
            <w:tcBorders>
              <w:top w:val="nil"/>
              <w:left w:val="nil"/>
              <w:bottom w:val="nil"/>
              <w:right w:val="nil"/>
            </w:tcBorders>
            <w:shd w:val="clear" w:color="auto" w:fill="auto"/>
          </w:tcPr>
          <w:p w:rsidR="00CA2235" w:rsidRDefault="00CA2235">
            <w:pPr>
              <w:rPr>
                <w:rFonts w:ascii="宋体"/>
                <w:sz w:val="24"/>
              </w:rPr>
            </w:pPr>
          </w:p>
        </w:tc>
        <w:tc>
          <w:tcPr>
            <w:tcW w:w="1873" w:type="dxa"/>
            <w:tcBorders>
              <w:top w:val="nil"/>
              <w:left w:val="nil"/>
              <w:bottom w:val="nil"/>
              <w:right w:val="nil"/>
            </w:tcBorders>
            <w:shd w:val="clear" w:color="auto" w:fill="auto"/>
          </w:tcPr>
          <w:p w:rsidR="00CA2235" w:rsidRDefault="00CA2235">
            <w:pPr>
              <w:rPr>
                <w:rFonts w:ascii="宋体"/>
                <w:sz w:val="24"/>
              </w:rPr>
            </w:pPr>
          </w:p>
        </w:tc>
        <w:tc>
          <w:tcPr>
            <w:tcW w:w="158" w:type="dxa"/>
            <w:tcBorders>
              <w:top w:val="nil"/>
              <w:left w:val="nil"/>
              <w:bottom w:val="nil"/>
              <w:right w:val="nil"/>
            </w:tcBorders>
            <w:shd w:val="clear" w:color="auto" w:fill="auto"/>
          </w:tcPr>
          <w:p w:rsidR="00CA2235" w:rsidRDefault="00CA2235">
            <w:pPr>
              <w:rPr>
                <w:rFonts w:ascii="宋体"/>
                <w:sz w:val="24"/>
              </w:rPr>
            </w:pPr>
          </w:p>
        </w:tc>
        <w:tc>
          <w:tcPr>
            <w:tcW w:w="788" w:type="dxa"/>
            <w:tcBorders>
              <w:top w:val="nil"/>
              <w:left w:val="nil"/>
              <w:bottom w:val="nil"/>
              <w:right w:val="nil"/>
            </w:tcBorders>
            <w:shd w:val="clear" w:color="auto" w:fill="auto"/>
          </w:tcPr>
          <w:p w:rsidR="00CA2235" w:rsidRDefault="00CA2235">
            <w:pPr>
              <w:rPr>
                <w:rFonts w:ascii="宋体"/>
                <w:sz w:val="24"/>
              </w:rPr>
            </w:pPr>
          </w:p>
        </w:tc>
        <w:tc>
          <w:tcPr>
            <w:tcW w:w="733" w:type="dxa"/>
            <w:tcBorders>
              <w:top w:val="nil"/>
              <w:left w:val="nil"/>
              <w:bottom w:val="nil"/>
              <w:right w:val="nil"/>
            </w:tcBorders>
            <w:shd w:val="clear" w:color="auto" w:fill="auto"/>
          </w:tcPr>
          <w:p w:rsidR="00CA2235" w:rsidRDefault="00CA2235">
            <w:pPr>
              <w:rPr>
                <w:rFonts w:ascii="宋体"/>
                <w:sz w:val="24"/>
              </w:rPr>
            </w:pPr>
          </w:p>
        </w:tc>
        <w:tc>
          <w:tcPr>
            <w:tcW w:w="997" w:type="dxa"/>
            <w:tcBorders>
              <w:top w:val="nil"/>
              <w:left w:val="nil"/>
              <w:bottom w:val="nil"/>
              <w:right w:val="nil"/>
            </w:tcBorders>
            <w:shd w:val="clear" w:color="auto" w:fill="auto"/>
          </w:tcPr>
          <w:p w:rsidR="00CA2235" w:rsidRDefault="00CA2235">
            <w:pPr>
              <w:rPr>
                <w:rFonts w:ascii="宋体"/>
                <w:sz w:val="24"/>
              </w:rPr>
            </w:pPr>
          </w:p>
        </w:tc>
      </w:tr>
    </w:tbl>
    <w:p w:rsidR="00CA2235" w:rsidRDefault="00574EE4">
      <w:pPr>
        <w:pStyle w:val="a3"/>
        <w:widowControl/>
        <w:shd w:val="clear" w:color="auto" w:fill="FFFFFF"/>
        <w:spacing w:before="210" w:beforeAutospacing="0" w:after="210" w:afterAutospacing="0" w:line="450" w:lineRule="atLeast"/>
        <w:textAlignment w:val="baseline"/>
      </w:pPr>
      <w:r>
        <w:rPr>
          <w:rFonts w:ascii="宋体" w:eastAsia="宋体" w:hAnsi="宋体" w:cs="宋体"/>
          <w:color w:val="414141"/>
          <w:shd w:val="clear" w:color="auto" w:fill="FFFFFF"/>
        </w:rPr>
        <w:t>注：此表可复制</w:t>
      </w:r>
    </w:p>
    <w:p w:rsidR="00CA2235" w:rsidRDefault="00574EE4">
      <w:pPr>
        <w:pStyle w:val="a3"/>
        <w:widowControl/>
        <w:spacing w:before="210" w:beforeAutospacing="0" w:after="210" w:afterAutospacing="0" w:line="540" w:lineRule="atLeast"/>
        <w:textAlignment w:val="baseline"/>
      </w:pPr>
      <w:r>
        <w:rPr>
          <w:rFonts w:ascii="宋体" w:eastAsia="宋体" w:hAnsi="宋体" w:cs="宋体"/>
          <w:color w:val="414141"/>
          <w:shd w:val="clear" w:color="auto" w:fill="FFFFFF"/>
        </w:rPr>
        <w:t>附件</w:t>
      </w:r>
      <w:r>
        <w:rPr>
          <w:rFonts w:ascii="宋体" w:eastAsia="宋体" w:hAnsi="宋体" w:cs="宋体"/>
          <w:color w:val="414141"/>
          <w:shd w:val="clear" w:color="auto" w:fill="FFFFFF"/>
        </w:rPr>
        <w:t>2</w:t>
      </w:r>
    </w:p>
    <w:p w:rsidR="00CA2235" w:rsidRDefault="00574EE4">
      <w:pPr>
        <w:pStyle w:val="a3"/>
        <w:widowControl/>
        <w:shd w:val="clear" w:color="auto" w:fill="FFFFFF"/>
        <w:spacing w:before="210" w:beforeAutospacing="0" w:after="210" w:afterAutospacing="0" w:line="540" w:lineRule="atLeast"/>
        <w:jc w:val="center"/>
        <w:textAlignment w:val="baseline"/>
      </w:pPr>
      <w:r>
        <w:rPr>
          <w:rFonts w:ascii="宋体" w:eastAsia="宋体" w:hAnsi="宋体" w:cs="宋体"/>
          <w:color w:val="414141"/>
          <w:shd w:val="clear" w:color="auto" w:fill="FFFFFF"/>
        </w:rPr>
        <w:t>云南省农民工美术书法摄影刺绣手工技艺比赛参选作品</w:t>
      </w:r>
    </w:p>
    <w:p w:rsidR="00CA2235" w:rsidRDefault="00574EE4">
      <w:pPr>
        <w:pStyle w:val="a3"/>
        <w:widowControl/>
        <w:shd w:val="clear" w:color="auto" w:fill="FFFFFF"/>
        <w:spacing w:before="210" w:beforeAutospacing="0" w:after="210" w:afterAutospacing="0" w:line="540" w:lineRule="atLeast"/>
        <w:jc w:val="center"/>
        <w:textAlignment w:val="baseline"/>
      </w:pPr>
      <w:r>
        <w:rPr>
          <w:rFonts w:ascii="宋体" w:eastAsia="宋体" w:hAnsi="宋体" w:cs="宋体"/>
          <w:color w:val="414141"/>
          <w:shd w:val="clear" w:color="auto" w:fill="FFFFFF"/>
        </w:rPr>
        <w:t>送件表</w:t>
      </w:r>
    </w:p>
    <w:p w:rsidR="00CA2235" w:rsidRDefault="00574EE4">
      <w:pPr>
        <w:pStyle w:val="a3"/>
        <w:widowControl/>
        <w:shd w:val="clear" w:color="auto" w:fill="FFFFFF"/>
        <w:spacing w:before="210" w:beforeAutospacing="0" w:after="210" w:afterAutospacing="0" w:line="450" w:lineRule="atLeast"/>
        <w:textAlignment w:val="baseline"/>
      </w:pPr>
      <w:r>
        <w:rPr>
          <w:rFonts w:ascii="宋体" w:eastAsia="宋体" w:hAnsi="宋体" w:cs="宋体"/>
          <w:color w:val="414141"/>
          <w:shd w:val="clear" w:color="auto" w:fill="FFFFFF"/>
        </w:rPr>
        <w:t>报送单位：</w:t>
      </w:r>
      <w:r>
        <w:rPr>
          <w:rFonts w:ascii="宋体" w:eastAsia="宋体" w:hAnsi="宋体" w:cs="宋体"/>
          <w:color w:val="414141"/>
          <w:shd w:val="clear" w:color="auto" w:fill="FFFFFF"/>
        </w:rPr>
        <w:t>__________</w:t>
      </w:r>
      <w:r>
        <w:rPr>
          <w:rFonts w:ascii="宋体" w:eastAsia="宋体" w:hAnsi="宋体" w:cs="宋体"/>
          <w:color w:val="414141"/>
          <w:shd w:val="clear" w:color="auto" w:fill="FFFFFF"/>
        </w:rPr>
        <w:t>州（市）（签章）</w:t>
      </w:r>
    </w:p>
    <w:p w:rsidR="00CA2235" w:rsidRDefault="00574EE4">
      <w:pPr>
        <w:pStyle w:val="a3"/>
        <w:widowControl/>
        <w:spacing w:before="210" w:beforeAutospacing="0" w:after="210" w:afterAutospacing="0" w:line="480" w:lineRule="atLeast"/>
        <w:textAlignment w:val="baseline"/>
      </w:pPr>
      <w:r>
        <w:rPr>
          <w:rFonts w:ascii="宋体" w:eastAsia="宋体" w:hAnsi="宋体" w:cs="宋体"/>
          <w:color w:val="414141"/>
          <w:shd w:val="clear" w:color="auto" w:fill="FFFFFF"/>
        </w:rPr>
        <w:t>联</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系</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人：</w:t>
      </w:r>
      <w:r>
        <w:rPr>
          <w:rFonts w:ascii="宋体" w:eastAsia="宋体" w:hAnsi="宋体" w:cs="宋体"/>
          <w:color w:val="414141"/>
          <w:shd w:val="clear" w:color="auto" w:fill="FFFFFF"/>
        </w:rPr>
        <w:t xml:space="preserve">               </w:t>
      </w:r>
      <w:r>
        <w:rPr>
          <w:rFonts w:ascii="宋体" w:eastAsia="宋体" w:hAnsi="宋体" w:cs="宋体"/>
          <w:color w:val="414141"/>
          <w:shd w:val="clear" w:color="auto" w:fill="FFFFFF"/>
        </w:rPr>
        <w:t>联系电话：</w:t>
      </w:r>
    </w:p>
    <w:tbl>
      <w:tblPr>
        <w:tblW w:w="8519" w:type="dxa"/>
        <w:jc w:val="center"/>
        <w:tblCellSpacing w:w="0" w:type="dxa"/>
        <w:tblInd w:w="22"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tblPr>
      <w:tblGrid>
        <w:gridCol w:w="806"/>
        <w:gridCol w:w="777"/>
        <w:gridCol w:w="1785"/>
        <w:gridCol w:w="772"/>
        <w:gridCol w:w="1114"/>
        <w:gridCol w:w="2124"/>
        <w:gridCol w:w="1141"/>
      </w:tblGrid>
      <w:tr w:rsidR="00CA2235">
        <w:trPr>
          <w:trHeight w:val="890"/>
          <w:tblCellSpacing w:w="0" w:type="dxa"/>
          <w:jc w:val="center"/>
        </w:trPr>
        <w:tc>
          <w:tcPr>
            <w:tcW w:w="806"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序号</w:t>
            </w:r>
          </w:p>
        </w:tc>
        <w:tc>
          <w:tcPr>
            <w:tcW w:w="777"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类别</w:t>
            </w:r>
          </w:p>
        </w:tc>
        <w:tc>
          <w:tcPr>
            <w:tcW w:w="1785"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题</w:t>
            </w:r>
            <w:r>
              <w:rPr>
                <w:rFonts w:ascii="宋体" w:eastAsia="宋体" w:hAnsi="宋体" w:cs="宋体"/>
              </w:rPr>
              <w:t> </w:t>
            </w:r>
            <w:r>
              <w:rPr>
                <w:rFonts w:ascii="宋体" w:eastAsia="宋体" w:hAnsi="宋体" w:cs="宋体"/>
              </w:rPr>
              <w:t>目</w:t>
            </w:r>
          </w:p>
        </w:tc>
        <w:tc>
          <w:tcPr>
            <w:tcW w:w="772"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尺寸</w:t>
            </w:r>
          </w:p>
        </w:tc>
        <w:tc>
          <w:tcPr>
            <w:tcW w:w="1114"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作</w:t>
            </w:r>
            <w:r>
              <w:rPr>
                <w:sz w:val="28"/>
                <w:szCs w:val="28"/>
              </w:rPr>
              <w:t> </w:t>
            </w:r>
            <w:r>
              <w:rPr>
                <w:rFonts w:ascii="宋体" w:eastAsia="宋体" w:hAnsi="宋体" w:cs="宋体"/>
              </w:rPr>
              <w:t>者</w:t>
            </w:r>
          </w:p>
        </w:tc>
        <w:tc>
          <w:tcPr>
            <w:tcW w:w="2124"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联系地址</w:t>
            </w:r>
          </w:p>
        </w:tc>
        <w:tc>
          <w:tcPr>
            <w:tcW w:w="1141"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联系</w:t>
            </w:r>
          </w:p>
          <w:p w:rsidR="00CA2235" w:rsidRDefault="00574EE4">
            <w:pPr>
              <w:pStyle w:val="a3"/>
              <w:widowControl/>
              <w:spacing w:before="210" w:beforeAutospacing="0" w:after="210" w:afterAutospacing="0"/>
              <w:jc w:val="center"/>
              <w:textAlignment w:val="baseline"/>
            </w:pPr>
            <w:r>
              <w:rPr>
                <w:rFonts w:ascii="宋体" w:eastAsia="宋体" w:hAnsi="宋体" w:cs="宋体"/>
              </w:rPr>
              <w:t>电话</w:t>
            </w: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1</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lastRenderedPageBreak/>
              <w:t>2</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3</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4</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5</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6</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7</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8</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9</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10</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11</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12</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806"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13</w:t>
            </w:r>
          </w:p>
        </w:tc>
        <w:tc>
          <w:tcPr>
            <w:tcW w:w="77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785"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77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1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2124"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1"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bl>
    <w:p w:rsidR="00CA2235" w:rsidRDefault="00574EE4">
      <w:pPr>
        <w:pStyle w:val="a3"/>
        <w:widowControl/>
        <w:shd w:val="clear" w:color="auto" w:fill="FFFFFF"/>
        <w:spacing w:before="210" w:beforeAutospacing="0" w:after="210" w:afterAutospacing="0" w:line="450" w:lineRule="atLeast"/>
        <w:textAlignment w:val="baseline"/>
      </w:pPr>
      <w:r>
        <w:rPr>
          <w:rFonts w:ascii="宋体" w:eastAsia="宋体" w:hAnsi="宋体" w:cs="宋体"/>
          <w:color w:val="414141"/>
          <w:shd w:val="clear" w:color="auto" w:fill="FFFFFF"/>
        </w:rPr>
        <w:t>注：此表可复制</w:t>
      </w:r>
    </w:p>
    <w:p w:rsidR="00CA2235" w:rsidRDefault="00574EE4">
      <w:pPr>
        <w:pStyle w:val="a3"/>
        <w:widowControl/>
        <w:spacing w:before="210" w:beforeAutospacing="0" w:after="210" w:afterAutospacing="0" w:line="450" w:lineRule="atLeast"/>
        <w:textAlignment w:val="baseline"/>
      </w:pPr>
      <w:r>
        <w:rPr>
          <w:rFonts w:ascii="宋体" w:eastAsia="宋体" w:hAnsi="宋体" w:cs="宋体"/>
          <w:color w:val="414141"/>
          <w:shd w:val="clear" w:color="auto" w:fill="FFFFFF"/>
        </w:rPr>
        <w:t>附件</w:t>
      </w:r>
      <w:r>
        <w:rPr>
          <w:rFonts w:ascii="宋体" w:eastAsia="宋体" w:hAnsi="宋体" w:cs="宋体"/>
          <w:color w:val="414141"/>
          <w:shd w:val="clear" w:color="auto" w:fill="FFFFFF"/>
        </w:rPr>
        <w:t>3</w:t>
      </w:r>
    </w:p>
    <w:p w:rsidR="00CA2235" w:rsidRDefault="00574EE4">
      <w:pPr>
        <w:pStyle w:val="a3"/>
        <w:widowControl/>
        <w:shd w:val="clear" w:color="auto" w:fill="FFFFFF"/>
        <w:spacing w:before="210" w:beforeAutospacing="0" w:after="210" w:afterAutospacing="0" w:line="560" w:lineRule="atLeast"/>
        <w:jc w:val="center"/>
        <w:textAlignment w:val="baseline"/>
      </w:pPr>
      <w:r>
        <w:rPr>
          <w:rFonts w:ascii="宋体" w:eastAsia="宋体" w:hAnsi="宋体" w:cs="宋体"/>
          <w:color w:val="414141"/>
          <w:shd w:val="clear" w:color="auto" w:fill="FFFFFF"/>
        </w:rPr>
        <w:t>云南省农民工美术书法摄影刺绣手工技艺比赛参选作品</w:t>
      </w:r>
    </w:p>
    <w:p w:rsidR="00CA2235" w:rsidRDefault="00574EE4">
      <w:pPr>
        <w:pStyle w:val="a3"/>
        <w:widowControl/>
        <w:shd w:val="clear" w:color="auto" w:fill="FFFFFF"/>
        <w:spacing w:before="210" w:beforeAutospacing="0" w:after="210" w:afterAutospacing="0" w:line="560" w:lineRule="atLeast"/>
        <w:jc w:val="center"/>
        <w:textAlignment w:val="baseline"/>
      </w:pPr>
      <w:r>
        <w:rPr>
          <w:rFonts w:ascii="宋体" w:eastAsia="宋体" w:hAnsi="宋体" w:cs="宋体"/>
          <w:color w:val="414141"/>
          <w:shd w:val="clear" w:color="auto" w:fill="FFFFFF"/>
        </w:rPr>
        <w:t>登记表</w:t>
      </w:r>
    </w:p>
    <w:tbl>
      <w:tblPr>
        <w:tblW w:w="8519" w:type="dxa"/>
        <w:jc w:val="center"/>
        <w:tblCellSpacing w:w="0" w:type="dxa"/>
        <w:tblInd w:w="22" w:type="dxa"/>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left w:w="0" w:type="dxa"/>
          <w:right w:w="0" w:type="dxa"/>
        </w:tblCellMar>
        <w:tblLook w:val="04A0"/>
      </w:tblPr>
      <w:tblGrid>
        <w:gridCol w:w="2197"/>
        <w:gridCol w:w="1107"/>
        <w:gridCol w:w="1143"/>
        <w:gridCol w:w="930"/>
        <w:gridCol w:w="1420"/>
        <w:gridCol w:w="1722"/>
      </w:tblGrid>
      <w:tr w:rsidR="00CA2235">
        <w:trPr>
          <w:tblCellSpacing w:w="0" w:type="dxa"/>
          <w:jc w:val="center"/>
        </w:trPr>
        <w:tc>
          <w:tcPr>
            <w:tcW w:w="219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作品名称</w:t>
            </w:r>
          </w:p>
        </w:tc>
        <w:tc>
          <w:tcPr>
            <w:tcW w:w="3180"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420"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作者姓名</w:t>
            </w:r>
          </w:p>
        </w:tc>
        <w:tc>
          <w:tcPr>
            <w:tcW w:w="1722" w:type="dxa"/>
            <w:tcBorders>
              <w:top w:val="single" w:sz="8" w:space="0" w:color="auto"/>
              <w:left w:val="nil"/>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2197"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性</w:t>
            </w:r>
            <w:r>
              <w:rPr>
                <w:rFonts w:ascii="宋体" w:eastAsia="宋体" w:hAnsi="宋体" w:cs="宋体"/>
              </w:rPr>
              <w:t> </w:t>
            </w:r>
            <w:r>
              <w:rPr>
                <w:rFonts w:ascii="宋体" w:eastAsia="宋体" w:hAnsi="宋体" w:cs="宋体"/>
              </w:rPr>
              <w:t>别</w:t>
            </w:r>
          </w:p>
        </w:tc>
        <w:tc>
          <w:tcPr>
            <w:tcW w:w="1107"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143"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民族</w:t>
            </w:r>
          </w:p>
        </w:tc>
        <w:tc>
          <w:tcPr>
            <w:tcW w:w="93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42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年</w:t>
            </w:r>
            <w:r>
              <w:rPr>
                <w:rFonts w:ascii="宋体" w:eastAsia="宋体" w:hAnsi="宋体" w:cs="宋体"/>
              </w:rPr>
              <w:t> </w:t>
            </w:r>
            <w:r>
              <w:rPr>
                <w:rFonts w:ascii="宋体" w:eastAsia="宋体" w:hAnsi="宋体" w:cs="宋体"/>
              </w:rPr>
              <w:t>龄</w:t>
            </w:r>
          </w:p>
        </w:tc>
        <w:tc>
          <w:tcPr>
            <w:tcW w:w="172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rHeight w:val="747"/>
          <w:tblCellSpacing w:w="0" w:type="dxa"/>
          <w:jc w:val="center"/>
        </w:trPr>
        <w:tc>
          <w:tcPr>
            <w:tcW w:w="2197"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lastRenderedPageBreak/>
              <w:t>用工单位</w:t>
            </w:r>
          </w:p>
        </w:tc>
        <w:tc>
          <w:tcPr>
            <w:tcW w:w="3180" w:type="dxa"/>
            <w:gridSpan w:val="3"/>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42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联系电话</w:t>
            </w:r>
          </w:p>
        </w:tc>
        <w:tc>
          <w:tcPr>
            <w:tcW w:w="172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2197"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通讯地址</w:t>
            </w:r>
          </w:p>
        </w:tc>
        <w:tc>
          <w:tcPr>
            <w:tcW w:w="3180" w:type="dxa"/>
            <w:gridSpan w:val="3"/>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c>
          <w:tcPr>
            <w:tcW w:w="1420"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邮</w:t>
            </w:r>
            <w:r>
              <w:rPr>
                <w:rFonts w:ascii="宋体" w:eastAsia="宋体" w:hAnsi="宋体" w:cs="宋体"/>
              </w:rPr>
              <w:t> </w:t>
            </w:r>
            <w:r>
              <w:rPr>
                <w:rFonts w:ascii="宋体" w:eastAsia="宋体" w:hAnsi="宋体" w:cs="宋体"/>
              </w:rPr>
              <w:t>编</w:t>
            </w:r>
          </w:p>
        </w:tc>
        <w:tc>
          <w:tcPr>
            <w:tcW w:w="1722" w:type="dxa"/>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rHeight w:val="3535"/>
          <w:tblCellSpacing w:w="0" w:type="dxa"/>
          <w:jc w:val="center"/>
        </w:trPr>
        <w:tc>
          <w:tcPr>
            <w:tcW w:w="2197"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作品创作手记</w:t>
            </w:r>
          </w:p>
        </w:tc>
        <w:tc>
          <w:tcPr>
            <w:tcW w:w="6322"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rHeight w:val="2633"/>
          <w:tblCellSpacing w:w="0" w:type="dxa"/>
          <w:jc w:val="center"/>
        </w:trPr>
        <w:tc>
          <w:tcPr>
            <w:tcW w:w="2197" w:type="dxa"/>
            <w:tcBorders>
              <w:top w:val="nil"/>
              <w:left w:val="single" w:sz="8" w:space="0" w:color="auto"/>
              <w:bottom w:val="single" w:sz="8" w:space="0" w:color="auto"/>
              <w:right w:val="single" w:sz="8" w:space="0" w:color="auto"/>
            </w:tcBorders>
            <w:shd w:val="clear" w:color="auto" w:fill="auto"/>
            <w:tcMar>
              <w:left w:w="108" w:type="dxa"/>
              <w:right w:w="108" w:type="dxa"/>
            </w:tcMar>
          </w:tcPr>
          <w:p w:rsidR="00CA2235" w:rsidRDefault="00574EE4">
            <w:pPr>
              <w:pStyle w:val="a3"/>
              <w:widowControl/>
              <w:spacing w:before="210" w:beforeAutospacing="0" w:after="210" w:afterAutospacing="0"/>
              <w:jc w:val="center"/>
              <w:textAlignment w:val="baseline"/>
            </w:pPr>
            <w:r>
              <w:rPr>
                <w:rFonts w:ascii="宋体" w:eastAsia="宋体" w:hAnsi="宋体" w:cs="宋体"/>
              </w:rPr>
              <w:t>作者简介</w:t>
            </w:r>
          </w:p>
        </w:tc>
        <w:tc>
          <w:tcPr>
            <w:tcW w:w="6322"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tcPr>
          <w:p w:rsidR="00CA2235" w:rsidRDefault="00CA2235">
            <w:pPr>
              <w:rPr>
                <w:rFonts w:ascii="宋体"/>
                <w:sz w:val="24"/>
              </w:rPr>
            </w:pPr>
          </w:p>
        </w:tc>
      </w:tr>
      <w:tr w:rsidR="00CA2235">
        <w:trPr>
          <w:tblCellSpacing w:w="0" w:type="dxa"/>
          <w:jc w:val="center"/>
        </w:trPr>
        <w:tc>
          <w:tcPr>
            <w:tcW w:w="2197" w:type="dxa"/>
            <w:tcBorders>
              <w:top w:val="nil"/>
              <w:left w:val="nil"/>
              <w:bottom w:val="nil"/>
              <w:right w:val="nil"/>
            </w:tcBorders>
            <w:shd w:val="clear" w:color="auto" w:fill="auto"/>
          </w:tcPr>
          <w:p w:rsidR="00CA2235" w:rsidRDefault="00CA2235">
            <w:pPr>
              <w:rPr>
                <w:rFonts w:ascii="宋体"/>
                <w:sz w:val="24"/>
              </w:rPr>
            </w:pPr>
          </w:p>
        </w:tc>
        <w:tc>
          <w:tcPr>
            <w:tcW w:w="1107" w:type="dxa"/>
            <w:tcBorders>
              <w:top w:val="nil"/>
              <w:left w:val="nil"/>
              <w:bottom w:val="nil"/>
              <w:right w:val="nil"/>
            </w:tcBorders>
            <w:shd w:val="clear" w:color="auto" w:fill="auto"/>
          </w:tcPr>
          <w:p w:rsidR="00CA2235" w:rsidRDefault="00CA2235">
            <w:pPr>
              <w:rPr>
                <w:rFonts w:ascii="宋体"/>
                <w:sz w:val="24"/>
              </w:rPr>
            </w:pPr>
          </w:p>
        </w:tc>
        <w:tc>
          <w:tcPr>
            <w:tcW w:w="1143" w:type="dxa"/>
            <w:tcBorders>
              <w:top w:val="nil"/>
              <w:left w:val="nil"/>
              <w:bottom w:val="nil"/>
              <w:right w:val="nil"/>
            </w:tcBorders>
            <w:shd w:val="clear" w:color="auto" w:fill="auto"/>
          </w:tcPr>
          <w:p w:rsidR="00CA2235" w:rsidRDefault="00CA2235">
            <w:pPr>
              <w:rPr>
                <w:rFonts w:ascii="宋体"/>
                <w:sz w:val="24"/>
              </w:rPr>
            </w:pPr>
          </w:p>
        </w:tc>
        <w:tc>
          <w:tcPr>
            <w:tcW w:w="930" w:type="dxa"/>
            <w:tcBorders>
              <w:top w:val="nil"/>
              <w:left w:val="nil"/>
              <w:bottom w:val="nil"/>
              <w:right w:val="nil"/>
            </w:tcBorders>
            <w:shd w:val="clear" w:color="auto" w:fill="auto"/>
          </w:tcPr>
          <w:p w:rsidR="00CA2235" w:rsidRDefault="00CA2235">
            <w:pPr>
              <w:rPr>
                <w:rFonts w:ascii="宋体"/>
                <w:sz w:val="24"/>
              </w:rPr>
            </w:pPr>
          </w:p>
        </w:tc>
        <w:tc>
          <w:tcPr>
            <w:tcW w:w="1420" w:type="dxa"/>
            <w:tcBorders>
              <w:top w:val="nil"/>
              <w:left w:val="nil"/>
              <w:bottom w:val="nil"/>
              <w:right w:val="nil"/>
            </w:tcBorders>
            <w:shd w:val="clear" w:color="auto" w:fill="auto"/>
          </w:tcPr>
          <w:p w:rsidR="00CA2235" w:rsidRDefault="00CA2235">
            <w:pPr>
              <w:rPr>
                <w:rFonts w:ascii="宋体"/>
                <w:sz w:val="24"/>
              </w:rPr>
            </w:pPr>
          </w:p>
        </w:tc>
        <w:tc>
          <w:tcPr>
            <w:tcW w:w="1722" w:type="dxa"/>
            <w:tcBorders>
              <w:top w:val="nil"/>
              <w:left w:val="nil"/>
              <w:bottom w:val="nil"/>
              <w:right w:val="nil"/>
            </w:tcBorders>
            <w:shd w:val="clear" w:color="auto" w:fill="auto"/>
          </w:tcPr>
          <w:p w:rsidR="00CA2235" w:rsidRDefault="00CA2235">
            <w:pPr>
              <w:rPr>
                <w:rFonts w:ascii="宋体"/>
                <w:sz w:val="24"/>
              </w:rPr>
            </w:pPr>
          </w:p>
        </w:tc>
      </w:tr>
    </w:tbl>
    <w:p w:rsidR="00CA2235" w:rsidRDefault="00574EE4">
      <w:pPr>
        <w:pStyle w:val="a3"/>
        <w:widowControl/>
        <w:shd w:val="clear" w:color="auto" w:fill="FFFFFF"/>
        <w:spacing w:before="210" w:beforeAutospacing="0" w:after="210" w:afterAutospacing="0" w:line="450" w:lineRule="atLeast"/>
        <w:ind w:firstLine="280"/>
        <w:textAlignment w:val="baseline"/>
      </w:pPr>
      <w:r>
        <w:rPr>
          <w:rFonts w:ascii="宋体" w:eastAsia="宋体" w:hAnsi="宋体" w:cs="宋体"/>
          <w:color w:val="414141"/>
          <w:shd w:val="clear" w:color="auto" w:fill="FFFFFF"/>
        </w:rPr>
        <w:t>注：此表可复制</w:t>
      </w:r>
    </w:p>
    <w:p w:rsidR="00CA2235" w:rsidRDefault="00CA2235"/>
    <w:sectPr w:rsidR="00CA2235" w:rsidSect="00CA223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EE4" w:rsidRDefault="00574EE4" w:rsidP="00170CA7">
      <w:r>
        <w:separator/>
      </w:r>
    </w:p>
  </w:endnote>
  <w:endnote w:type="continuationSeparator" w:id="1">
    <w:p w:rsidR="00574EE4" w:rsidRDefault="00574EE4" w:rsidP="00170C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EE4" w:rsidRDefault="00574EE4" w:rsidP="00170CA7">
      <w:r>
        <w:separator/>
      </w:r>
    </w:p>
  </w:footnote>
  <w:footnote w:type="continuationSeparator" w:id="1">
    <w:p w:rsidR="00574EE4" w:rsidRDefault="00574EE4" w:rsidP="00170C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4D7025CB"/>
    <w:rsid w:val="00170CA7"/>
    <w:rsid w:val="00574EE4"/>
    <w:rsid w:val="00CA2235"/>
    <w:rsid w:val="159B47B2"/>
    <w:rsid w:val="2BF065D6"/>
    <w:rsid w:val="4D7025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23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CA2235"/>
    <w:pPr>
      <w:spacing w:beforeAutospacing="1" w:afterAutospacing="1"/>
      <w:jc w:val="left"/>
    </w:pPr>
    <w:rPr>
      <w:rFonts w:cs="Times New Roman"/>
      <w:kern w:val="0"/>
      <w:sz w:val="24"/>
    </w:rPr>
  </w:style>
  <w:style w:type="character" w:styleId="a4">
    <w:name w:val="Hyperlink"/>
    <w:basedOn w:val="a0"/>
    <w:qFormat/>
    <w:rsid w:val="00CA2235"/>
    <w:rPr>
      <w:color w:val="0000FF"/>
      <w:u w:val="single"/>
    </w:rPr>
  </w:style>
  <w:style w:type="paragraph" w:styleId="a5">
    <w:name w:val="Balloon Text"/>
    <w:basedOn w:val="a"/>
    <w:link w:val="Char"/>
    <w:rsid w:val="00170CA7"/>
    <w:rPr>
      <w:sz w:val="18"/>
      <w:szCs w:val="18"/>
    </w:rPr>
  </w:style>
  <w:style w:type="character" w:customStyle="1" w:styleId="Char">
    <w:name w:val="批注框文本 Char"/>
    <w:basedOn w:val="a0"/>
    <w:link w:val="a5"/>
    <w:rsid w:val="00170CA7"/>
    <w:rPr>
      <w:rFonts w:asciiTheme="minorHAnsi" w:eastAsiaTheme="minorEastAsia" w:hAnsiTheme="minorHAnsi" w:cstheme="minorBidi"/>
      <w:kern w:val="2"/>
      <w:sz w:val="18"/>
      <w:szCs w:val="18"/>
    </w:rPr>
  </w:style>
  <w:style w:type="paragraph" w:styleId="a6">
    <w:name w:val="header"/>
    <w:basedOn w:val="a"/>
    <w:link w:val="Char0"/>
    <w:rsid w:val="00170CA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170CA7"/>
    <w:rPr>
      <w:rFonts w:asciiTheme="minorHAnsi" w:eastAsiaTheme="minorEastAsia" w:hAnsiTheme="minorHAnsi" w:cstheme="minorBidi"/>
      <w:kern w:val="2"/>
      <w:sz w:val="18"/>
      <w:szCs w:val="18"/>
    </w:rPr>
  </w:style>
  <w:style w:type="paragraph" w:styleId="a7">
    <w:name w:val="footer"/>
    <w:basedOn w:val="a"/>
    <w:link w:val="Char1"/>
    <w:rsid w:val="00170CA7"/>
    <w:pPr>
      <w:tabs>
        <w:tab w:val="center" w:pos="4153"/>
        <w:tab w:val="right" w:pos="8306"/>
      </w:tabs>
      <w:snapToGrid w:val="0"/>
      <w:jc w:val="left"/>
    </w:pPr>
    <w:rPr>
      <w:sz w:val="18"/>
      <w:szCs w:val="18"/>
    </w:rPr>
  </w:style>
  <w:style w:type="character" w:customStyle="1" w:styleId="Char1">
    <w:name w:val="页脚 Char"/>
    <w:basedOn w:val="a0"/>
    <w:link w:val="a7"/>
    <w:rsid w:val="00170CA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43310498@qq.com" TargetMode="External"/><Relationship Id="rId4" Type="http://schemas.openxmlformats.org/officeDocument/2006/relationships/webSettings" Target="webSettings.xml"/><Relationship Id="rId9" Type="http://schemas.openxmlformats.org/officeDocument/2006/relationships/image" Target="NUL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803</Words>
  <Characters>4582</Characters>
  <Application>Microsoft Office Word</Application>
  <DocSecurity>0</DocSecurity>
  <Lines>38</Lines>
  <Paragraphs>10</Paragraphs>
  <ScaleCrop>false</ScaleCrop>
  <Company>云南省人力资源和社会保障厅</Company>
  <LinksUpToDate>false</LinksUpToDate>
  <CharactersWithSpaces>5375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黄杰</cp:lastModifiedBy>
  <cp:revision>1</cp:revision>
  <dcterms:created xsi:type="dcterms:W3CDTF">2017-08-24T08:47:00Z</dcterms:created>
  <dcterms:modified xsi:type="dcterms:W3CDTF">2017-08-25T03:36:00Z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